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3" w:type="dxa"/>
        <w:tblLayout w:type="fixed"/>
        <w:tblCellMar>
          <w:left w:w="153" w:type="dxa"/>
          <w:right w:w="153" w:type="dxa"/>
        </w:tblCellMar>
        <w:tblLook w:val="0000" w:firstRow="0" w:lastRow="0" w:firstColumn="0" w:lastColumn="0" w:noHBand="0" w:noVBand="0"/>
      </w:tblPr>
      <w:tblGrid>
        <w:gridCol w:w="4453"/>
        <w:gridCol w:w="3160"/>
        <w:gridCol w:w="1923"/>
        <w:gridCol w:w="1175"/>
      </w:tblGrid>
      <w:tr w:rsidR="00DB336B" w14:paraId="0EFE7FD0" w14:textId="77777777" w:rsidTr="00962B69">
        <w:tc>
          <w:tcPr>
            <w:tcW w:w="4453" w:type="dxa"/>
            <w:tcBorders>
              <w:top w:val="double" w:sz="7" w:space="0" w:color="000000"/>
              <w:left w:val="double" w:sz="7" w:space="0" w:color="000000"/>
              <w:bottom w:val="double" w:sz="7" w:space="0" w:color="000000"/>
              <w:right w:val="double" w:sz="7" w:space="0" w:color="000000"/>
            </w:tcBorders>
          </w:tcPr>
          <w:p w14:paraId="564A3BB7" w14:textId="77777777" w:rsidR="00DB336B" w:rsidRPr="00476C64" w:rsidRDefault="00DB336B">
            <w:pPr>
              <w:spacing w:line="201" w:lineRule="exact"/>
              <w:rPr>
                <w:rFonts w:ascii="Univers" w:hAnsi="Univers"/>
                <w:lang w:val="en-CA"/>
              </w:rPr>
            </w:pPr>
          </w:p>
          <w:p w14:paraId="78E1BBC3" w14:textId="100C761D" w:rsidR="00DB336B" w:rsidRDefault="00DB336B">
            <w:pPr>
              <w:tabs>
                <w:tab w:val="left" w:pos="-1440"/>
              </w:tabs>
              <w:spacing w:after="58"/>
              <w:ind w:left="1464" w:hanging="1464"/>
              <w:rPr>
                <w:rFonts w:ascii="Univers" w:hAnsi="Univers"/>
                <w:b/>
                <w:lang w:val="en-CA"/>
              </w:rPr>
            </w:pPr>
            <w:r>
              <w:rPr>
                <w:rFonts w:ascii="Univers" w:hAnsi="Univers"/>
                <w:b/>
                <w:lang w:val="en-CA"/>
              </w:rPr>
              <w:t>Reference:</w:t>
            </w:r>
            <w:r w:rsidR="008368D5">
              <w:rPr>
                <w:rFonts w:ascii="Univers" w:hAnsi="Univers"/>
                <w:b/>
                <w:lang w:val="en-CA"/>
              </w:rPr>
              <w:tab/>
            </w:r>
            <w:r w:rsidR="00B814D7">
              <w:rPr>
                <w:rFonts w:ascii="Univers" w:hAnsi="Univers"/>
                <w:b/>
                <w:lang w:val="en-CA"/>
              </w:rPr>
              <w:t>SPC on PW</w:t>
            </w:r>
          </w:p>
          <w:p w14:paraId="06ED1158" w14:textId="77777777" w:rsidR="00DB336B" w:rsidRDefault="00DB336B">
            <w:pPr>
              <w:tabs>
                <w:tab w:val="left" w:pos="-1440"/>
              </w:tabs>
              <w:spacing w:after="58"/>
              <w:ind w:left="1464" w:hanging="1464"/>
              <w:rPr>
                <w:rFonts w:ascii="Univers" w:hAnsi="Univers"/>
                <w:b/>
                <w:lang w:val="en-CA"/>
              </w:rPr>
            </w:pPr>
            <w:r>
              <w:rPr>
                <w:rFonts w:ascii="Univers" w:hAnsi="Univers"/>
                <w:b/>
                <w:lang w:val="en-CA"/>
              </w:rPr>
              <w:t xml:space="preserve"> </w:t>
            </w:r>
          </w:p>
        </w:tc>
        <w:tc>
          <w:tcPr>
            <w:tcW w:w="3160" w:type="dxa"/>
            <w:tcBorders>
              <w:top w:val="single" w:sz="6" w:space="0" w:color="FFFFFF"/>
              <w:left w:val="single" w:sz="7" w:space="0" w:color="000000"/>
              <w:bottom w:val="single" w:sz="6" w:space="0" w:color="FFFFFF"/>
              <w:right w:val="single" w:sz="6" w:space="0" w:color="FFFFFF"/>
            </w:tcBorders>
          </w:tcPr>
          <w:p w14:paraId="4FBF06DA" w14:textId="77777777" w:rsidR="00DB336B" w:rsidRDefault="00DB336B">
            <w:pPr>
              <w:spacing w:line="201" w:lineRule="exact"/>
              <w:rPr>
                <w:rFonts w:ascii="Univers" w:hAnsi="Univers"/>
                <w:b/>
                <w:lang w:val="en-CA"/>
              </w:rPr>
            </w:pPr>
          </w:p>
          <w:p w14:paraId="6E76C7A3" w14:textId="77777777" w:rsidR="00DB336B" w:rsidRDefault="00DB336B">
            <w:pPr>
              <w:spacing w:after="58"/>
              <w:rPr>
                <w:rFonts w:ascii="Univers" w:hAnsi="Univers"/>
                <w:b/>
                <w:lang w:val="en-CA"/>
              </w:rPr>
            </w:pPr>
          </w:p>
        </w:tc>
        <w:tc>
          <w:tcPr>
            <w:tcW w:w="1923" w:type="dxa"/>
            <w:tcBorders>
              <w:top w:val="double" w:sz="7" w:space="0" w:color="000000"/>
              <w:left w:val="double" w:sz="7" w:space="0" w:color="000000"/>
              <w:bottom w:val="double" w:sz="7" w:space="0" w:color="000000"/>
              <w:right w:val="single" w:sz="6" w:space="0" w:color="FFFFFF"/>
            </w:tcBorders>
            <w:shd w:val="pct10" w:color="000000" w:fill="FFFFFF"/>
          </w:tcPr>
          <w:p w14:paraId="5DD5AE60" w14:textId="77777777" w:rsidR="00DB336B" w:rsidRDefault="00DB336B">
            <w:pPr>
              <w:spacing w:line="201" w:lineRule="exact"/>
              <w:rPr>
                <w:rFonts w:ascii="Univers" w:hAnsi="Univers"/>
                <w:b/>
                <w:lang w:val="en-CA"/>
              </w:rPr>
            </w:pPr>
          </w:p>
          <w:p w14:paraId="698F83F2" w14:textId="77777777" w:rsidR="00DB336B" w:rsidRDefault="00DB336B">
            <w:pPr>
              <w:spacing w:after="58"/>
              <w:jc w:val="center"/>
              <w:rPr>
                <w:rFonts w:ascii="Univers" w:hAnsi="Univers"/>
                <w:b/>
                <w:lang w:val="en-CA"/>
              </w:rPr>
            </w:pPr>
            <w:r>
              <w:rPr>
                <w:rFonts w:ascii="Univers" w:hAnsi="Univers"/>
                <w:b/>
                <w:lang w:val="en-CA"/>
              </w:rPr>
              <w:t>MOTION NO.</w:t>
            </w:r>
          </w:p>
        </w:tc>
        <w:tc>
          <w:tcPr>
            <w:tcW w:w="1175" w:type="dxa"/>
            <w:tcBorders>
              <w:top w:val="double" w:sz="7" w:space="0" w:color="000000"/>
              <w:left w:val="single" w:sz="7" w:space="0" w:color="000000"/>
              <w:bottom w:val="double" w:sz="7" w:space="0" w:color="000000"/>
              <w:right w:val="double" w:sz="7" w:space="0" w:color="000000"/>
            </w:tcBorders>
          </w:tcPr>
          <w:p w14:paraId="41C5CA68" w14:textId="77777777" w:rsidR="00DB336B" w:rsidRDefault="00DB336B">
            <w:pPr>
              <w:spacing w:line="201" w:lineRule="exact"/>
              <w:rPr>
                <w:rFonts w:ascii="Univers" w:hAnsi="Univers"/>
                <w:b/>
                <w:lang w:val="en-CA"/>
              </w:rPr>
            </w:pPr>
          </w:p>
          <w:p w14:paraId="5BF2DC69" w14:textId="350248E4" w:rsidR="00DB336B" w:rsidRDefault="00DB336B">
            <w:pPr>
              <w:spacing w:after="58"/>
              <w:rPr>
                <w:rFonts w:ascii="Univers" w:hAnsi="Univers"/>
                <w:b/>
                <w:lang w:val="en-CA"/>
              </w:rPr>
            </w:pPr>
            <w:r>
              <w:rPr>
                <w:rFonts w:ascii="Univers" w:hAnsi="Univers"/>
                <w:b/>
                <w:lang w:val="en-CA"/>
              </w:rPr>
              <w:t xml:space="preserve">   </w:t>
            </w:r>
            <w:r w:rsidR="0057349A">
              <w:rPr>
                <w:rFonts w:ascii="Univers" w:hAnsi="Univers"/>
                <w:b/>
                <w:lang w:val="en-CA"/>
              </w:rPr>
              <w:t>8</w:t>
            </w:r>
          </w:p>
        </w:tc>
      </w:tr>
    </w:tbl>
    <w:p w14:paraId="547A15F8" w14:textId="77777777" w:rsidR="00DB336B" w:rsidRDefault="00DB336B">
      <w:pPr>
        <w:rPr>
          <w:rFonts w:ascii="Univers" w:hAnsi="Univers"/>
          <w:b/>
          <w:lang w:val="en-CA"/>
        </w:rPr>
      </w:pPr>
    </w:p>
    <w:p w14:paraId="6AA9A8E7" w14:textId="77777777" w:rsidR="00DB336B" w:rsidRDefault="00DB336B">
      <w:pPr>
        <w:tabs>
          <w:tab w:val="center" w:pos="5551"/>
        </w:tabs>
        <w:rPr>
          <w:rFonts w:ascii="Univers" w:hAnsi="Univers"/>
          <w:b/>
          <w:sz w:val="48"/>
          <w:lang w:val="en-CA"/>
        </w:rPr>
      </w:pPr>
      <w:r>
        <w:rPr>
          <w:rFonts w:ascii="Univers" w:hAnsi="Univers"/>
          <w:b/>
          <w:lang w:val="en-CA"/>
        </w:rPr>
        <w:tab/>
      </w:r>
      <w:r>
        <w:rPr>
          <w:rFonts w:ascii="Univers" w:hAnsi="Univers"/>
          <w:b/>
          <w:sz w:val="48"/>
          <w:lang w:val="en-CA"/>
        </w:rPr>
        <w:t xml:space="preserve">THE CITY OF </w:t>
      </w:r>
      <w:smartTag w:uri="urn:schemas-microsoft-com:office:smarttags" w:element="place">
        <w:smartTag w:uri="urn:schemas-microsoft-com:office:smarttags" w:element="City">
          <w:r>
            <w:rPr>
              <w:rFonts w:ascii="Univers" w:hAnsi="Univers"/>
              <w:b/>
              <w:sz w:val="48"/>
              <w:lang w:val="en-CA"/>
            </w:rPr>
            <w:t>WINNIPEG</w:t>
          </w:r>
        </w:smartTag>
      </w:smartTag>
    </w:p>
    <w:p w14:paraId="09C18FA5" w14:textId="67F1A599" w:rsidR="00DB336B" w:rsidRDefault="00DB336B">
      <w:pPr>
        <w:tabs>
          <w:tab w:val="center" w:pos="5551"/>
        </w:tabs>
        <w:rPr>
          <w:rFonts w:ascii="Univers" w:hAnsi="Univers"/>
          <w:b/>
          <w:lang w:val="en-CA"/>
        </w:rPr>
      </w:pPr>
      <w:r>
        <w:rPr>
          <w:rFonts w:ascii="Univers" w:hAnsi="Univers"/>
          <w:b/>
          <w:sz w:val="48"/>
          <w:lang w:val="en-CA"/>
        </w:rPr>
        <w:tab/>
      </w:r>
      <w:r>
        <w:rPr>
          <w:rFonts w:ascii="Univers" w:hAnsi="Univers"/>
          <w:b/>
          <w:lang w:val="en-CA"/>
        </w:rPr>
        <w:t xml:space="preserve">Council Meeting of </w:t>
      </w:r>
      <w:r w:rsidR="008368D5">
        <w:rPr>
          <w:rFonts w:ascii="Univers" w:hAnsi="Univers"/>
          <w:b/>
          <w:lang w:val="en-CA"/>
        </w:rPr>
        <w:t>November 27</w:t>
      </w:r>
      <w:r w:rsidR="005F2C05">
        <w:rPr>
          <w:rFonts w:ascii="Univers" w:hAnsi="Univers"/>
          <w:b/>
          <w:lang w:val="en-CA"/>
        </w:rPr>
        <w:t xml:space="preserve">, </w:t>
      </w:r>
      <w:r w:rsidR="00F0303B">
        <w:rPr>
          <w:rFonts w:ascii="Univers" w:hAnsi="Univers"/>
          <w:b/>
          <w:lang w:val="en-CA"/>
        </w:rPr>
        <w:t>202</w:t>
      </w:r>
      <w:r w:rsidR="00C4488E">
        <w:rPr>
          <w:rFonts w:ascii="Univers" w:hAnsi="Univers"/>
          <w:b/>
          <w:lang w:val="en-CA"/>
        </w:rPr>
        <w:t>5</w:t>
      </w:r>
    </w:p>
    <w:p w14:paraId="61B06BBB" w14:textId="77777777" w:rsidR="00DB336B" w:rsidRDefault="00DB336B">
      <w:pPr>
        <w:rPr>
          <w:rFonts w:ascii="Univers" w:hAnsi="Univers"/>
          <w:b/>
          <w:lang w:val="en-CA"/>
        </w:rPr>
      </w:pPr>
    </w:p>
    <w:p w14:paraId="52DCB560" w14:textId="3B09BD86" w:rsidR="00DB336B" w:rsidRPr="008368D5" w:rsidRDefault="00DB336B" w:rsidP="008368D5">
      <w:pPr>
        <w:tabs>
          <w:tab w:val="center" w:pos="5551"/>
        </w:tabs>
        <w:rPr>
          <w:rFonts w:ascii="Univers" w:hAnsi="Univers"/>
          <w:b/>
          <w:sz w:val="34"/>
          <w:lang w:val="en-CA"/>
        </w:rPr>
      </w:pPr>
      <w:r>
        <w:rPr>
          <w:rFonts w:ascii="Univers" w:hAnsi="Univers"/>
          <w:b/>
          <w:lang w:val="en-CA"/>
        </w:rPr>
        <w:tab/>
      </w:r>
      <w:r w:rsidR="009E7B2D">
        <w:rPr>
          <w:rFonts w:ascii="Univers" w:hAnsi="Univers"/>
          <w:b/>
          <w:sz w:val="34"/>
          <w:lang w:val="en-CA"/>
        </w:rPr>
        <w:t>M</w:t>
      </w:r>
      <w:r>
        <w:rPr>
          <w:rFonts w:ascii="Univers" w:hAnsi="Univers"/>
          <w:b/>
          <w:sz w:val="34"/>
          <w:lang w:val="en-CA"/>
        </w:rPr>
        <w:t>OTION</w:t>
      </w:r>
    </w:p>
    <w:p w14:paraId="433A9F9A" w14:textId="77777777" w:rsidR="008368D5" w:rsidRDefault="008368D5">
      <w:pPr>
        <w:rPr>
          <w:rFonts w:ascii="Univers" w:hAnsi="Univers"/>
          <w:b/>
          <w:lang w:val="en-CA"/>
        </w:rPr>
      </w:pPr>
    </w:p>
    <w:p w14:paraId="7827044E" w14:textId="48371BBF" w:rsidR="00DB336B" w:rsidRDefault="00DB336B">
      <w:pPr>
        <w:rPr>
          <w:rFonts w:ascii="Univers" w:hAnsi="Univers"/>
          <w:b/>
          <w:lang w:val="en-CA"/>
        </w:rPr>
      </w:pPr>
      <w:r>
        <w:rPr>
          <w:rFonts w:ascii="Univers" w:hAnsi="Univers"/>
          <w:b/>
          <w:lang w:val="en-CA"/>
        </w:rPr>
        <w:t>Moved by</w:t>
      </w:r>
      <w:r>
        <w:rPr>
          <w:rFonts w:ascii="Univers" w:hAnsi="Univers"/>
          <w:b/>
          <w:lang w:val="en-CA"/>
        </w:rPr>
        <w:tab/>
        <w:t xml:space="preserve"> </w:t>
      </w:r>
      <w:r>
        <w:rPr>
          <w:rFonts w:ascii="Univers" w:hAnsi="Univers"/>
          <w:b/>
          <w:u w:val="single"/>
          <w:lang w:val="en-CA"/>
        </w:rPr>
        <w:t xml:space="preserve">                                        </w:t>
      </w:r>
      <w:r>
        <w:rPr>
          <w:rFonts w:ascii="Univers" w:hAnsi="Univers"/>
          <w:b/>
          <w:lang w:val="en-CA"/>
        </w:rPr>
        <w:t xml:space="preserve">  (Councillor</w:t>
      </w:r>
      <w:r w:rsidR="00C70D4A">
        <w:rPr>
          <w:rFonts w:ascii="Univers" w:hAnsi="Univers"/>
          <w:b/>
          <w:lang w:val="en-CA"/>
        </w:rPr>
        <w:t xml:space="preserve"> </w:t>
      </w:r>
      <w:r w:rsidR="008368D5">
        <w:rPr>
          <w:rFonts w:ascii="Univers" w:hAnsi="Univers"/>
          <w:b/>
          <w:lang w:val="en-CA"/>
        </w:rPr>
        <w:t>Gilroy)</w:t>
      </w:r>
    </w:p>
    <w:p w14:paraId="0BDD1BC6" w14:textId="418DB8EE" w:rsidR="00DB336B" w:rsidRDefault="00C70D4A">
      <w:pPr>
        <w:rPr>
          <w:rFonts w:ascii="Univers" w:hAnsi="Univers"/>
          <w:b/>
          <w:lang w:val="en-CA"/>
        </w:rPr>
      </w:pPr>
      <w:r>
        <w:rPr>
          <w:rFonts w:ascii="Univers" w:hAnsi="Univers"/>
          <w:b/>
          <w:lang w:val="en-CA"/>
        </w:rPr>
        <w:t xml:space="preserve"> </w:t>
      </w:r>
    </w:p>
    <w:p w14:paraId="3C7F4316" w14:textId="712A9DAF" w:rsidR="00DB336B" w:rsidRDefault="00DB336B" w:rsidP="00DB336B">
      <w:pPr>
        <w:rPr>
          <w:rFonts w:ascii="Univers" w:hAnsi="Univers"/>
          <w:b/>
          <w:lang w:val="en-CA"/>
        </w:rPr>
      </w:pPr>
      <w:r>
        <w:rPr>
          <w:rFonts w:ascii="Univers" w:hAnsi="Univers"/>
          <w:b/>
          <w:lang w:val="en-CA"/>
        </w:rPr>
        <w:t xml:space="preserve">Seconded by  </w:t>
      </w:r>
      <w:r>
        <w:rPr>
          <w:rFonts w:ascii="Univers" w:hAnsi="Univers"/>
          <w:b/>
          <w:u w:val="single"/>
          <w:lang w:val="en-CA"/>
        </w:rPr>
        <w:t xml:space="preserve">                                        </w:t>
      </w:r>
      <w:r>
        <w:rPr>
          <w:rFonts w:ascii="Univers" w:hAnsi="Univers"/>
          <w:b/>
          <w:lang w:val="en-CA"/>
        </w:rPr>
        <w:t xml:space="preserve">  (Councillor </w:t>
      </w:r>
      <w:r w:rsidR="008368D5">
        <w:rPr>
          <w:rFonts w:ascii="Univers" w:hAnsi="Univers"/>
          <w:b/>
          <w:lang w:val="en-CA"/>
        </w:rPr>
        <w:t>Rollins)</w:t>
      </w:r>
    </w:p>
    <w:p w14:paraId="793D79C2" w14:textId="77777777" w:rsidR="00DB336B" w:rsidRDefault="00DB336B">
      <w:pPr>
        <w:rPr>
          <w:rFonts w:ascii="Univers" w:hAnsi="Univers"/>
          <w:b/>
          <w:lang w:val="en-CA"/>
        </w:rPr>
      </w:pPr>
    </w:p>
    <w:p w14:paraId="4674EE5A" w14:textId="77777777" w:rsidR="00DB336B" w:rsidRDefault="00DB336B">
      <w:pPr>
        <w:rPr>
          <w:rFonts w:ascii="Univers" w:hAnsi="Univers"/>
          <w:b/>
          <w:lang w:val="en-CA"/>
        </w:rPr>
      </w:pPr>
    </w:p>
    <w:p w14:paraId="3066D856" w14:textId="3F443259" w:rsidR="008368D5" w:rsidRPr="008368D5" w:rsidRDefault="008368D5" w:rsidP="008368D5">
      <w:pPr>
        <w:rPr>
          <w:rFonts w:ascii="Univers" w:hAnsi="Univers"/>
          <w:b/>
          <w:lang w:val="en-CA"/>
        </w:rPr>
      </w:pPr>
      <w:r w:rsidRPr="008368D5">
        <w:rPr>
          <w:rFonts w:ascii="Univers" w:hAnsi="Univers"/>
          <w:b/>
          <w:lang w:val="en-CA"/>
        </w:rPr>
        <w:t>WHEREAS the City of Winnipeg is currently undertaking its Green Space and Natural Corridors Master Plan, which emphasizes the preservation of greenspace, biodiversity, and the protection and expansion of Winnipeg’s tree canopy;</w:t>
      </w:r>
    </w:p>
    <w:p w14:paraId="7486160F" w14:textId="77777777" w:rsidR="008368D5" w:rsidRPr="008368D5" w:rsidRDefault="008368D5" w:rsidP="008368D5">
      <w:pPr>
        <w:rPr>
          <w:rFonts w:ascii="Univers" w:hAnsi="Univers"/>
          <w:b/>
          <w:lang w:val="en-CA"/>
        </w:rPr>
      </w:pPr>
    </w:p>
    <w:p w14:paraId="57092DD7" w14:textId="2EEC0232" w:rsidR="008368D5" w:rsidRPr="008368D5" w:rsidRDefault="008368D5" w:rsidP="008368D5">
      <w:pPr>
        <w:rPr>
          <w:rFonts w:ascii="Univers" w:hAnsi="Univers"/>
          <w:b/>
          <w:lang w:val="en-CA"/>
        </w:rPr>
      </w:pPr>
      <w:r>
        <w:rPr>
          <w:rFonts w:ascii="Univers" w:hAnsi="Univers"/>
          <w:b/>
          <w:lang w:val="en-CA"/>
        </w:rPr>
        <w:t xml:space="preserve">AND </w:t>
      </w:r>
      <w:r w:rsidRPr="008368D5">
        <w:rPr>
          <w:rFonts w:ascii="Univers" w:hAnsi="Univers"/>
          <w:b/>
          <w:lang w:val="en-CA"/>
        </w:rPr>
        <w:t xml:space="preserve">WHEREAS any proposed future widening of Kenaston Boulevard </w:t>
      </w:r>
      <w:r w:rsidR="00C24E75">
        <w:rPr>
          <w:rFonts w:ascii="Univers" w:hAnsi="Univers"/>
          <w:b/>
          <w:lang w:val="en-CA"/>
        </w:rPr>
        <w:t xml:space="preserve">and extension of Chief Pequis </w:t>
      </w:r>
      <w:r w:rsidRPr="008368D5">
        <w:rPr>
          <w:rFonts w:ascii="Univers" w:hAnsi="Univers"/>
          <w:b/>
          <w:lang w:val="en-CA"/>
        </w:rPr>
        <w:t xml:space="preserve">will result in </w:t>
      </w:r>
      <w:r>
        <w:rPr>
          <w:rFonts w:ascii="Univers" w:hAnsi="Univers"/>
          <w:b/>
          <w:lang w:val="en-CA"/>
        </w:rPr>
        <w:t xml:space="preserve">the </w:t>
      </w:r>
      <w:r w:rsidRPr="008368D5">
        <w:rPr>
          <w:rFonts w:ascii="Univers" w:hAnsi="Univers"/>
          <w:b/>
          <w:lang w:val="en-CA"/>
        </w:rPr>
        <w:t xml:space="preserve">significant loss of mature trees and greenspace; </w:t>
      </w:r>
    </w:p>
    <w:p w14:paraId="16307CA1" w14:textId="77777777" w:rsidR="008368D5" w:rsidRPr="008368D5" w:rsidRDefault="008368D5" w:rsidP="008368D5">
      <w:pPr>
        <w:rPr>
          <w:rFonts w:ascii="Univers" w:hAnsi="Univers"/>
          <w:b/>
          <w:lang w:val="en-CA"/>
        </w:rPr>
      </w:pPr>
    </w:p>
    <w:p w14:paraId="5D29F910" w14:textId="1CBEA2AA" w:rsidR="008368D5" w:rsidRPr="008368D5" w:rsidRDefault="008368D5" w:rsidP="008368D5">
      <w:pPr>
        <w:rPr>
          <w:rFonts w:ascii="Univers" w:hAnsi="Univers"/>
          <w:b/>
          <w:lang w:val="en-CA"/>
        </w:rPr>
      </w:pPr>
      <w:r>
        <w:rPr>
          <w:rFonts w:ascii="Univers" w:hAnsi="Univers"/>
          <w:b/>
          <w:lang w:val="en-CA"/>
        </w:rPr>
        <w:t xml:space="preserve">AND </w:t>
      </w:r>
      <w:r w:rsidRPr="008368D5">
        <w:rPr>
          <w:rFonts w:ascii="Univers" w:hAnsi="Univers"/>
          <w:b/>
          <w:lang w:val="en-CA"/>
        </w:rPr>
        <w:t xml:space="preserve">WHEREAS the City of Winnipeg must demonstrate strong environmental stewardship and responsible planning by accounting for the full ecological and financial costs associated with tree loss; </w:t>
      </w:r>
    </w:p>
    <w:p w14:paraId="2E44CD14" w14:textId="77777777" w:rsidR="008368D5" w:rsidRPr="008368D5" w:rsidRDefault="008368D5" w:rsidP="008368D5">
      <w:pPr>
        <w:rPr>
          <w:rFonts w:ascii="Univers" w:hAnsi="Univers"/>
          <w:b/>
          <w:lang w:val="en-CA"/>
        </w:rPr>
      </w:pPr>
    </w:p>
    <w:p w14:paraId="207C522F" w14:textId="13132B94" w:rsidR="008368D5" w:rsidRPr="008368D5" w:rsidRDefault="008368D5" w:rsidP="008368D5">
      <w:pPr>
        <w:rPr>
          <w:rFonts w:ascii="Univers" w:hAnsi="Univers"/>
          <w:b/>
          <w:lang w:val="en-CA"/>
        </w:rPr>
      </w:pPr>
      <w:r>
        <w:rPr>
          <w:rFonts w:ascii="Univers" w:hAnsi="Univers"/>
          <w:b/>
          <w:lang w:val="en-CA"/>
        </w:rPr>
        <w:t xml:space="preserve">AND </w:t>
      </w:r>
      <w:r w:rsidRPr="008368D5">
        <w:rPr>
          <w:rFonts w:ascii="Univers" w:hAnsi="Univers"/>
          <w:b/>
          <w:lang w:val="en-CA"/>
        </w:rPr>
        <w:t>WHEREAS maintaining and growing our urban forest is critical to climate resilience, neighbourhood livability, stormwater management, air quality, and long-term community well-being;</w:t>
      </w:r>
    </w:p>
    <w:p w14:paraId="5C69875A" w14:textId="77777777" w:rsidR="008368D5" w:rsidRPr="008368D5" w:rsidRDefault="008368D5" w:rsidP="008368D5">
      <w:pPr>
        <w:rPr>
          <w:rFonts w:ascii="Univers" w:hAnsi="Univers"/>
          <w:b/>
          <w:lang w:val="en-CA"/>
        </w:rPr>
      </w:pPr>
    </w:p>
    <w:p w14:paraId="577A5CF6" w14:textId="0D667A63" w:rsidR="008368D5" w:rsidRPr="008368D5" w:rsidRDefault="008368D5" w:rsidP="008368D5">
      <w:pPr>
        <w:rPr>
          <w:rFonts w:ascii="Univers" w:hAnsi="Univers"/>
          <w:b/>
          <w:lang w:val="en-CA"/>
        </w:rPr>
      </w:pPr>
      <w:r>
        <w:rPr>
          <w:rFonts w:ascii="Univers" w:hAnsi="Univers"/>
          <w:b/>
          <w:lang w:val="en-CA"/>
        </w:rPr>
        <w:t xml:space="preserve">AND </w:t>
      </w:r>
      <w:r w:rsidRPr="008368D5">
        <w:rPr>
          <w:rFonts w:ascii="Univers" w:hAnsi="Univers"/>
          <w:b/>
          <w:lang w:val="en-CA"/>
        </w:rPr>
        <w:t xml:space="preserve">WHEREAS a one-for-one tree replacement strategy when replacement is not possible directly along the Kenaston </w:t>
      </w:r>
      <w:r w:rsidR="00C24E75">
        <w:rPr>
          <w:rFonts w:ascii="Univers" w:hAnsi="Univers"/>
          <w:b/>
          <w:lang w:val="en-CA"/>
        </w:rPr>
        <w:t xml:space="preserve">or Chief Peguis </w:t>
      </w:r>
      <w:r w:rsidRPr="008368D5">
        <w:rPr>
          <w:rFonts w:ascii="Univers" w:hAnsi="Univers"/>
          <w:b/>
          <w:lang w:val="en-CA"/>
        </w:rPr>
        <w:t>corridor must include planting equivalent trees elsewhere in the city to ensure no net loss to Winnipeg’s overall canopy;</w:t>
      </w:r>
    </w:p>
    <w:p w14:paraId="0C4D3E55" w14:textId="77777777" w:rsidR="008368D5" w:rsidRPr="008368D5" w:rsidRDefault="008368D5" w:rsidP="008368D5">
      <w:pPr>
        <w:rPr>
          <w:rFonts w:ascii="Univers" w:hAnsi="Univers"/>
          <w:b/>
          <w:lang w:val="en-CA"/>
        </w:rPr>
      </w:pPr>
    </w:p>
    <w:p w14:paraId="0A5D0B1D" w14:textId="039393FA" w:rsidR="008368D5" w:rsidRPr="008368D5" w:rsidRDefault="008368D5" w:rsidP="008368D5">
      <w:pPr>
        <w:rPr>
          <w:rFonts w:ascii="Univers" w:hAnsi="Univers"/>
          <w:b/>
          <w:lang w:val="en-CA"/>
        </w:rPr>
      </w:pPr>
      <w:r>
        <w:rPr>
          <w:rFonts w:ascii="Univers" w:hAnsi="Univers"/>
          <w:b/>
          <w:lang w:val="en-CA"/>
        </w:rPr>
        <w:t xml:space="preserve">AND </w:t>
      </w:r>
      <w:r w:rsidRPr="008368D5">
        <w:rPr>
          <w:rFonts w:ascii="Univers" w:hAnsi="Univers"/>
          <w:b/>
          <w:lang w:val="en-CA"/>
        </w:rPr>
        <w:t xml:space="preserve">WHEREAS the costs associated with tree loss, tree replacement, and greenspace mitigation must be reflected in any future capital planning for </w:t>
      </w:r>
      <w:r w:rsidR="003735AD">
        <w:rPr>
          <w:rFonts w:ascii="Univers" w:hAnsi="Univers"/>
          <w:b/>
          <w:lang w:val="en-CA"/>
        </w:rPr>
        <w:t xml:space="preserve">construction projects like </w:t>
      </w:r>
      <w:r w:rsidRPr="008368D5">
        <w:rPr>
          <w:rFonts w:ascii="Univers" w:hAnsi="Univers"/>
          <w:b/>
          <w:lang w:val="en-CA"/>
        </w:rPr>
        <w:t>the Kenaston project</w:t>
      </w:r>
      <w:r w:rsidR="00C24E75">
        <w:rPr>
          <w:rFonts w:ascii="Univers" w:hAnsi="Univers"/>
          <w:b/>
          <w:lang w:val="en-CA"/>
        </w:rPr>
        <w:t xml:space="preserve"> and the </w:t>
      </w:r>
      <w:r w:rsidR="00C24E75" w:rsidRPr="00C24E75">
        <w:rPr>
          <w:rFonts w:ascii="Univers" w:hAnsi="Univers"/>
          <w:b/>
          <w:lang w:val="en-CA"/>
        </w:rPr>
        <w:t>Chief Peguis Trail extension</w:t>
      </w:r>
      <w:r w:rsidRPr="008368D5">
        <w:rPr>
          <w:rFonts w:ascii="Univers" w:hAnsi="Univers"/>
          <w:b/>
          <w:lang w:val="en-CA"/>
        </w:rPr>
        <w:t>;</w:t>
      </w:r>
    </w:p>
    <w:p w14:paraId="2E800EE9" w14:textId="1EEC5C71" w:rsidR="008368D5" w:rsidRDefault="008368D5" w:rsidP="008368D5">
      <w:pPr>
        <w:rPr>
          <w:rFonts w:ascii="Univers" w:hAnsi="Univers"/>
          <w:b/>
          <w:lang w:val="en-CA"/>
        </w:rPr>
      </w:pPr>
      <w:r>
        <w:rPr>
          <w:rFonts w:ascii="Univers" w:hAnsi="Univers"/>
          <w:b/>
          <w:lang w:val="en-CA"/>
        </w:rPr>
        <w:br/>
      </w:r>
    </w:p>
    <w:p w14:paraId="6CA30C20" w14:textId="77777777" w:rsidR="008368D5" w:rsidRDefault="008368D5">
      <w:pPr>
        <w:widowControl/>
        <w:rPr>
          <w:rFonts w:ascii="Univers" w:hAnsi="Univers"/>
          <w:b/>
          <w:lang w:val="en-CA"/>
        </w:rPr>
      </w:pPr>
      <w:r>
        <w:rPr>
          <w:rFonts w:ascii="Univers" w:hAnsi="Univers"/>
          <w:b/>
          <w:lang w:val="en-CA"/>
        </w:rPr>
        <w:br w:type="page"/>
      </w:r>
    </w:p>
    <w:p w14:paraId="716D0E7A" w14:textId="77777777" w:rsidR="008368D5" w:rsidRDefault="008368D5" w:rsidP="008368D5">
      <w:pPr>
        <w:rPr>
          <w:rFonts w:ascii="Univers" w:hAnsi="Univers"/>
          <w:b/>
          <w:lang w:val="en-CA"/>
        </w:rPr>
      </w:pPr>
      <w:r w:rsidRPr="008368D5">
        <w:rPr>
          <w:rFonts w:ascii="Univers" w:hAnsi="Univers"/>
          <w:b/>
          <w:lang w:val="en-CA"/>
        </w:rPr>
        <w:lastRenderedPageBreak/>
        <w:t>THEREFORE BE IT RESOLVED</w:t>
      </w:r>
      <w:r>
        <w:rPr>
          <w:rFonts w:ascii="Univers" w:hAnsi="Univers"/>
          <w:b/>
          <w:lang w:val="en-CA"/>
        </w:rPr>
        <w:t>:</w:t>
      </w:r>
    </w:p>
    <w:p w14:paraId="203EFA53" w14:textId="77777777" w:rsidR="008368D5" w:rsidRDefault="008368D5" w:rsidP="008368D5">
      <w:pPr>
        <w:rPr>
          <w:rFonts w:ascii="Univers" w:hAnsi="Univers"/>
          <w:b/>
          <w:lang w:val="en-CA"/>
        </w:rPr>
      </w:pPr>
    </w:p>
    <w:p w14:paraId="01C8BD0A" w14:textId="0DEFDE30" w:rsidR="008368D5" w:rsidRPr="008368D5" w:rsidRDefault="008368D5" w:rsidP="008368D5">
      <w:pPr>
        <w:ind w:left="720" w:hanging="720"/>
        <w:rPr>
          <w:rFonts w:ascii="Univers" w:hAnsi="Univers"/>
          <w:b/>
          <w:lang w:val="en-CA"/>
        </w:rPr>
      </w:pPr>
      <w:r>
        <w:rPr>
          <w:rFonts w:ascii="Univers" w:hAnsi="Univers"/>
          <w:b/>
          <w:lang w:val="en-CA"/>
        </w:rPr>
        <w:t xml:space="preserve">1. </w:t>
      </w:r>
      <w:r>
        <w:rPr>
          <w:rFonts w:ascii="Univers" w:hAnsi="Univers"/>
          <w:b/>
          <w:lang w:val="en-CA"/>
        </w:rPr>
        <w:tab/>
        <w:t>T</w:t>
      </w:r>
      <w:r w:rsidRPr="008368D5">
        <w:rPr>
          <w:rFonts w:ascii="Univers" w:hAnsi="Univers"/>
          <w:b/>
          <w:lang w:val="en-CA"/>
        </w:rPr>
        <w:t xml:space="preserve">hat the </w:t>
      </w:r>
      <w:r>
        <w:rPr>
          <w:rFonts w:ascii="Univers" w:hAnsi="Univers"/>
          <w:b/>
          <w:lang w:val="en-CA"/>
        </w:rPr>
        <w:t>P</w:t>
      </w:r>
      <w:r w:rsidRPr="008368D5">
        <w:rPr>
          <w:rFonts w:ascii="Univers" w:hAnsi="Univers"/>
          <w:b/>
          <w:lang w:val="en-CA"/>
        </w:rPr>
        <w:t xml:space="preserve">ublic </w:t>
      </w:r>
      <w:r>
        <w:rPr>
          <w:rFonts w:ascii="Univers" w:hAnsi="Univers"/>
          <w:b/>
          <w:lang w:val="en-CA"/>
        </w:rPr>
        <w:t>S</w:t>
      </w:r>
      <w:r w:rsidRPr="008368D5">
        <w:rPr>
          <w:rFonts w:ascii="Univers" w:hAnsi="Univers"/>
          <w:b/>
          <w:lang w:val="en-CA"/>
        </w:rPr>
        <w:t xml:space="preserve">ervice </w:t>
      </w:r>
      <w:r w:rsidR="00C24E75">
        <w:rPr>
          <w:rFonts w:ascii="Univers" w:hAnsi="Univers"/>
          <w:b/>
          <w:lang w:val="en-CA"/>
        </w:rPr>
        <w:t xml:space="preserve">be directed to </w:t>
      </w:r>
      <w:r w:rsidRPr="008368D5">
        <w:rPr>
          <w:rFonts w:ascii="Univers" w:hAnsi="Univers"/>
          <w:b/>
          <w:lang w:val="en-CA"/>
        </w:rPr>
        <w:t>evaluate</w:t>
      </w:r>
      <w:r>
        <w:rPr>
          <w:rFonts w:ascii="Univers" w:hAnsi="Univers"/>
          <w:b/>
          <w:lang w:val="en-CA"/>
        </w:rPr>
        <w:t xml:space="preserve"> and report back in </w:t>
      </w:r>
      <w:r w:rsidR="00C24E75" w:rsidRPr="00C24E75">
        <w:rPr>
          <w:rFonts w:ascii="Univers" w:hAnsi="Univers"/>
          <w:b/>
          <w:lang w:val="en-CA"/>
        </w:rPr>
        <w:t>90</w:t>
      </w:r>
      <w:r w:rsidRPr="00C24E75">
        <w:rPr>
          <w:rFonts w:ascii="Univers" w:hAnsi="Univers"/>
          <w:b/>
          <w:lang w:val="en-CA"/>
        </w:rPr>
        <w:t xml:space="preserve"> days</w:t>
      </w:r>
      <w:r w:rsidRPr="008368D5">
        <w:rPr>
          <w:rFonts w:ascii="Univers" w:hAnsi="Univers"/>
          <w:b/>
          <w:lang w:val="en-CA"/>
        </w:rPr>
        <w:t xml:space="preserve"> </w:t>
      </w:r>
      <w:r w:rsidR="00C24E75">
        <w:rPr>
          <w:rFonts w:ascii="Univers" w:hAnsi="Univers"/>
          <w:b/>
          <w:lang w:val="en-CA"/>
        </w:rPr>
        <w:t xml:space="preserve">on </w:t>
      </w:r>
      <w:r w:rsidRPr="008368D5">
        <w:rPr>
          <w:rFonts w:ascii="Univers" w:hAnsi="Univers"/>
          <w:b/>
          <w:lang w:val="en-CA"/>
        </w:rPr>
        <w:t xml:space="preserve">the loss of trees on both public and private land associated with the expropriation of private lands and financial replacement costs associated with any loss of trees due to the future plans of </w:t>
      </w:r>
      <w:r w:rsidR="00C24E75">
        <w:rPr>
          <w:rFonts w:ascii="Univers" w:hAnsi="Univers"/>
          <w:b/>
          <w:lang w:val="en-CA"/>
        </w:rPr>
        <w:t xml:space="preserve">both the Kenaston Boulevard </w:t>
      </w:r>
      <w:r w:rsidRPr="008368D5">
        <w:rPr>
          <w:rFonts w:ascii="Univers" w:hAnsi="Univers"/>
          <w:b/>
          <w:lang w:val="en-CA"/>
        </w:rPr>
        <w:t xml:space="preserve">widening </w:t>
      </w:r>
      <w:r w:rsidR="00C24E75">
        <w:rPr>
          <w:rFonts w:ascii="Univers" w:hAnsi="Univers"/>
          <w:b/>
          <w:lang w:val="en-CA"/>
        </w:rPr>
        <w:t xml:space="preserve">and the </w:t>
      </w:r>
      <w:r w:rsidR="00C24E75" w:rsidRPr="00C24E75">
        <w:rPr>
          <w:rFonts w:ascii="Univers" w:hAnsi="Univers"/>
          <w:b/>
          <w:lang w:val="en-CA"/>
        </w:rPr>
        <w:t>Chief Peguis Trail extension</w:t>
      </w:r>
      <w:r w:rsidRPr="008368D5">
        <w:rPr>
          <w:rFonts w:ascii="Univers" w:hAnsi="Univers"/>
          <w:b/>
          <w:lang w:val="en-CA"/>
        </w:rPr>
        <w:t>, including:</w:t>
      </w:r>
    </w:p>
    <w:p w14:paraId="34806385" w14:textId="77777777" w:rsidR="008368D5" w:rsidRDefault="008368D5" w:rsidP="008368D5">
      <w:pPr>
        <w:rPr>
          <w:rFonts w:ascii="Univers" w:hAnsi="Univers"/>
          <w:b/>
          <w:lang w:val="en-CA"/>
        </w:rPr>
      </w:pPr>
    </w:p>
    <w:p w14:paraId="0D08EB8C" w14:textId="23CC1409" w:rsidR="008368D5" w:rsidRPr="008368D5" w:rsidRDefault="008368D5" w:rsidP="008368D5">
      <w:pPr>
        <w:ind w:left="1440" w:hanging="720"/>
        <w:rPr>
          <w:rFonts w:ascii="Univers" w:hAnsi="Univers"/>
          <w:b/>
          <w:lang w:val="en-CA"/>
        </w:rPr>
      </w:pPr>
      <w:r>
        <w:rPr>
          <w:rFonts w:ascii="Univers" w:hAnsi="Univers"/>
          <w:b/>
          <w:lang w:val="en-CA"/>
        </w:rPr>
        <w:t>A</w:t>
      </w:r>
      <w:r w:rsidRPr="008368D5">
        <w:rPr>
          <w:rFonts w:ascii="Univers" w:hAnsi="Univers"/>
          <w:b/>
          <w:lang w:val="en-CA"/>
        </w:rPr>
        <w:t>.</w:t>
      </w:r>
      <w:r w:rsidRPr="008368D5">
        <w:rPr>
          <w:rFonts w:ascii="Univers" w:hAnsi="Univers"/>
          <w:b/>
          <w:lang w:val="en-CA"/>
        </w:rPr>
        <w:tab/>
      </w:r>
      <w:r>
        <w:rPr>
          <w:rFonts w:ascii="Univers" w:hAnsi="Univers"/>
          <w:b/>
          <w:lang w:val="en-CA"/>
        </w:rPr>
        <w:t>A f</w:t>
      </w:r>
      <w:r w:rsidRPr="008368D5">
        <w:rPr>
          <w:rFonts w:ascii="Univers" w:hAnsi="Univers"/>
          <w:b/>
          <w:lang w:val="en-CA"/>
        </w:rPr>
        <w:t>ull costing of tree loss, including valuation of removed trees based on size, species, and ecological value</w:t>
      </w:r>
      <w:r>
        <w:rPr>
          <w:rFonts w:ascii="Univers" w:hAnsi="Univers"/>
          <w:b/>
          <w:lang w:val="en-CA"/>
        </w:rPr>
        <w:t>.</w:t>
      </w:r>
    </w:p>
    <w:p w14:paraId="311D63E3" w14:textId="77777777" w:rsidR="008368D5" w:rsidRDefault="008368D5" w:rsidP="008368D5">
      <w:pPr>
        <w:ind w:left="1440" w:hanging="720"/>
        <w:rPr>
          <w:rFonts w:ascii="Univers" w:hAnsi="Univers"/>
          <w:b/>
          <w:lang w:val="en-CA"/>
        </w:rPr>
      </w:pPr>
    </w:p>
    <w:p w14:paraId="2A411535" w14:textId="0FD69E74" w:rsidR="008368D5" w:rsidRPr="008368D5" w:rsidRDefault="008368D5" w:rsidP="008368D5">
      <w:pPr>
        <w:ind w:left="1440" w:hanging="720"/>
        <w:rPr>
          <w:rFonts w:ascii="Univers" w:hAnsi="Univers"/>
          <w:b/>
          <w:lang w:val="en-CA"/>
        </w:rPr>
      </w:pPr>
      <w:r>
        <w:rPr>
          <w:rFonts w:ascii="Univers" w:hAnsi="Univers"/>
          <w:b/>
          <w:lang w:val="en-CA"/>
        </w:rPr>
        <w:t>B</w:t>
      </w:r>
      <w:r w:rsidRPr="008368D5">
        <w:rPr>
          <w:rFonts w:ascii="Univers" w:hAnsi="Univers"/>
          <w:b/>
          <w:lang w:val="en-CA"/>
        </w:rPr>
        <w:t>.</w:t>
      </w:r>
      <w:r w:rsidRPr="008368D5">
        <w:rPr>
          <w:rFonts w:ascii="Univers" w:hAnsi="Univers"/>
          <w:b/>
          <w:lang w:val="en-CA"/>
        </w:rPr>
        <w:tab/>
        <w:t xml:space="preserve">Funding for a one-for-one tree replacement program </w:t>
      </w:r>
      <w:r w:rsidR="00C24E75">
        <w:rPr>
          <w:rFonts w:ascii="Univers" w:hAnsi="Univers"/>
          <w:b/>
          <w:lang w:val="en-CA"/>
        </w:rPr>
        <w:t>i</w:t>
      </w:r>
      <w:r w:rsidRPr="008368D5">
        <w:rPr>
          <w:rFonts w:ascii="Univers" w:hAnsi="Univers"/>
          <w:b/>
          <w:lang w:val="en-CA"/>
        </w:rPr>
        <w:t xml:space="preserve">ncluding on </w:t>
      </w:r>
      <w:r w:rsidR="00C24E75">
        <w:rPr>
          <w:rFonts w:ascii="Univers" w:hAnsi="Univers"/>
          <w:b/>
          <w:lang w:val="en-CA"/>
        </w:rPr>
        <w:t>p</w:t>
      </w:r>
      <w:r w:rsidRPr="008368D5">
        <w:rPr>
          <w:rFonts w:ascii="Univers" w:hAnsi="Univers"/>
          <w:b/>
          <w:lang w:val="en-CA"/>
        </w:rPr>
        <w:t xml:space="preserve">rivate </w:t>
      </w:r>
      <w:r w:rsidR="00C24E75">
        <w:rPr>
          <w:rFonts w:ascii="Univers" w:hAnsi="Univers"/>
          <w:b/>
          <w:lang w:val="en-CA"/>
        </w:rPr>
        <w:t>p</w:t>
      </w:r>
      <w:r w:rsidRPr="008368D5">
        <w:rPr>
          <w:rFonts w:ascii="Univers" w:hAnsi="Univers"/>
          <w:b/>
          <w:lang w:val="en-CA"/>
        </w:rPr>
        <w:t>roperty, ensuring that any trees removed are replanted either on the Kenaston corridor or, where not possible, within other neighbourhoods across Winnipeg</w:t>
      </w:r>
      <w:r>
        <w:rPr>
          <w:rFonts w:ascii="Univers" w:hAnsi="Univers"/>
          <w:b/>
          <w:lang w:val="en-CA"/>
        </w:rPr>
        <w:t>.</w:t>
      </w:r>
    </w:p>
    <w:p w14:paraId="0E59CD3A" w14:textId="77777777" w:rsidR="008368D5" w:rsidRDefault="008368D5" w:rsidP="008368D5">
      <w:pPr>
        <w:ind w:left="1440" w:hanging="720"/>
        <w:rPr>
          <w:rFonts w:ascii="Univers" w:hAnsi="Univers"/>
          <w:b/>
          <w:lang w:val="en-CA"/>
        </w:rPr>
      </w:pPr>
    </w:p>
    <w:p w14:paraId="1DD75755" w14:textId="33F8A44D" w:rsidR="008368D5" w:rsidRPr="008368D5" w:rsidRDefault="008368D5" w:rsidP="008368D5">
      <w:pPr>
        <w:ind w:left="1440" w:hanging="720"/>
        <w:rPr>
          <w:rFonts w:ascii="Univers" w:hAnsi="Univers"/>
          <w:b/>
          <w:lang w:val="en-CA"/>
        </w:rPr>
      </w:pPr>
      <w:r>
        <w:rPr>
          <w:rFonts w:ascii="Univers" w:hAnsi="Univers"/>
          <w:b/>
          <w:lang w:val="en-CA"/>
        </w:rPr>
        <w:t>C</w:t>
      </w:r>
      <w:r w:rsidRPr="008368D5">
        <w:rPr>
          <w:rFonts w:ascii="Univers" w:hAnsi="Univers"/>
          <w:b/>
          <w:lang w:val="en-CA"/>
        </w:rPr>
        <w:t>.</w:t>
      </w:r>
      <w:r w:rsidRPr="008368D5">
        <w:rPr>
          <w:rFonts w:ascii="Univers" w:hAnsi="Univers"/>
          <w:b/>
          <w:lang w:val="en-CA"/>
        </w:rPr>
        <w:tab/>
        <w:t xml:space="preserve">Adequate capital allocation to ensure the </w:t>
      </w:r>
      <w:r w:rsidR="00C24E75">
        <w:rPr>
          <w:rFonts w:ascii="Univers" w:hAnsi="Univers"/>
          <w:b/>
          <w:lang w:val="en-CA"/>
        </w:rPr>
        <w:t>c</w:t>
      </w:r>
      <w:r w:rsidRPr="008368D5">
        <w:rPr>
          <w:rFonts w:ascii="Univers" w:hAnsi="Univers"/>
          <w:b/>
          <w:lang w:val="en-CA"/>
        </w:rPr>
        <w:t>ity keeps pace with its canopy protection and restoration goals under the Green Space and Natural Corridors Master Plan</w:t>
      </w:r>
      <w:r>
        <w:rPr>
          <w:rFonts w:ascii="Univers" w:hAnsi="Univers"/>
          <w:b/>
          <w:lang w:val="en-CA"/>
        </w:rPr>
        <w:t>.</w:t>
      </w:r>
    </w:p>
    <w:p w14:paraId="2554961B" w14:textId="77777777" w:rsidR="008368D5" w:rsidRDefault="008368D5" w:rsidP="008368D5">
      <w:pPr>
        <w:rPr>
          <w:rFonts w:ascii="Univers" w:hAnsi="Univers"/>
          <w:b/>
          <w:lang w:val="en-CA"/>
        </w:rPr>
      </w:pPr>
    </w:p>
    <w:p w14:paraId="01449A06" w14:textId="37FE88E0" w:rsidR="00DB336B" w:rsidRDefault="008368D5" w:rsidP="008368D5">
      <w:pPr>
        <w:ind w:left="720" w:hanging="720"/>
        <w:rPr>
          <w:rFonts w:ascii="Univers" w:hAnsi="Univers"/>
          <w:b/>
          <w:lang w:val="en-CA"/>
        </w:rPr>
      </w:pPr>
      <w:r>
        <w:rPr>
          <w:rFonts w:ascii="Univers" w:hAnsi="Univers"/>
          <w:b/>
          <w:lang w:val="en-CA"/>
        </w:rPr>
        <w:t xml:space="preserve">2. </w:t>
      </w:r>
      <w:r>
        <w:rPr>
          <w:rFonts w:ascii="Univers" w:hAnsi="Univers"/>
          <w:b/>
          <w:lang w:val="en-CA"/>
        </w:rPr>
        <w:tab/>
        <w:t>T</w:t>
      </w:r>
      <w:r w:rsidRPr="008368D5">
        <w:rPr>
          <w:rFonts w:ascii="Univers" w:hAnsi="Univers"/>
          <w:b/>
          <w:lang w:val="en-CA"/>
        </w:rPr>
        <w:t>hat t</w:t>
      </w:r>
      <w:r>
        <w:rPr>
          <w:rFonts w:ascii="Univers" w:hAnsi="Univers"/>
          <w:b/>
          <w:lang w:val="en-CA"/>
        </w:rPr>
        <w:t xml:space="preserve">he </w:t>
      </w:r>
      <w:r w:rsidRPr="008368D5">
        <w:rPr>
          <w:rFonts w:ascii="Univers" w:hAnsi="Univers"/>
          <w:b/>
          <w:lang w:val="en-CA"/>
        </w:rPr>
        <w:t>cost</w:t>
      </w:r>
      <w:r>
        <w:rPr>
          <w:rFonts w:ascii="Univers" w:hAnsi="Univers"/>
          <w:b/>
          <w:lang w:val="en-CA"/>
        </w:rPr>
        <w:t>s</w:t>
      </w:r>
      <w:r w:rsidRPr="008368D5">
        <w:rPr>
          <w:rFonts w:ascii="Univers" w:hAnsi="Univers"/>
          <w:b/>
          <w:lang w:val="en-CA"/>
        </w:rPr>
        <w:t xml:space="preserve"> </w:t>
      </w:r>
      <w:r>
        <w:rPr>
          <w:rFonts w:ascii="Univers" w:hAnsi="Univers"/>
          <w:b/>
          <w:lang w:val="en-CA"/>
        </w:rPr>
        <w:t xml:space="preserve">identified in Recommendation 1 </w:t>
      </w:r>
      <w:r w:rsidRPr="008368D5">
        <w:rPr>
          <w:rFonts w:ascii="Univers" w:hAnsi="Univers"/>
          <w:b/>
          <w:lang w:val="en-CA"/>
        </w:rPr>
        <w:t>be included in the preliminary design and financial planning for any city-owned lands affected by future Kenaston widening</w:t>
      </w:r>
      <w:r w:rsidR="00C24E75">
        <w:rPr>
          <w:rFonts w:ascii="Univers" w:hAnsi="Univers"/>
          <w:b/>
          <w:lang w:val="en-CA"/>
        </w:rPr>
        <w:t xml:space="preserve"> the </w:t>
      </w:r>
      <w:r w:rsidR="00C24E75" w:rsidRPr="00C24E75">
        <w:rPr>
          <w:rFonts w:ascii="Univers" w:hAnsi="Univers"/>
          <w:b/>
          <w:lang w:val="en-CA"/>
        </w:rPr>
        <w:t>Chief Peguis Trail extension</w:t>
      </w:r>
      <w:r w:rsidRPr="008368D5">
        <w:rPr>
          <w:rFonts w:ascii="Univers" w:hAnsi="Univers"/>
          <w:b/>
          <w:lang w:val="en-CA"/>
        </w:rPr>
        <w:t>.</w:t>
      </w:r>
    </w:p>
    <w:p w14:paraId="093AAB1D" w14:textId="319E2DBC" w:rsidR="00DB336B" w:rsidRDefault="00DB336B">
      <w:pPr>
        <w:rPr>
          <w:rFonts w:ascii="Univers" w:hAnsi="Univers"/>
          <w:b/>
          <w:lang w:val="en-CA"/>
        </w:rPr>
      </w:pPr>
    </w:p>
    <w:p w14:paraId="2AC32A7D" w14:textId="77777777" w:rsidR="00DB336B" w:rsidRDefault="00DB336B">
      <w:pPr>
        <w:rPr>
          <w:rFonts w:ascii="Univers" w:hAnsi="Univers"/>
          <w:b/>
          <w:lang w:val="en-CA"/>
        </w:rPr>
      </w:pPr>
    </w:p>
    <w:p w14:paraId="2222A3FF" w14:textId="18925158" w:rsidR="00A12AB4" w:rsidRDefault="00A12AB4">
      <w:pPr>
        <w:widowControl/>
        <w:rPr>
          <w:rFonts w:ascii="Univers" w:hAnsi="Univers"/>
          <w:b/>
          <w:lang w:val="en-CA"/>
        </w:rPr>
      </w:pPr>
    </w:p>
    <w:p w14:paraId="53F7A5F4" w14:textId="77777777" w:rsidR="00DB336B" w:rsidRDefault="00DB336B">
      <w:pPr>
        <w:rPr>
          <w:rFonts w:ascii="Univers" w:hAnsi="Univers"/>
          <w:b/>
          <w:lang w:val="en-CA"/>
        </w:rPr>
      </w:pPr>
    </w:p>
    <w:p w14:paraId="246E3A51" w14:textId="77777777" w:rsidR="00DB336B" w:rsidRDefault="00DB336B">
      <w:pPr>
        <w:rPr>
          <w:rFonts w:ascii="Univers" w:hAnsi="Univers"/>
          <w:b/>
          <w:sz w:val="20"/>
          <w:lang w:val="en-CA"/>
        </w:rPr>
      </w:pPr>
    </w:p>
    <w:sectPr w:rsidR="00DB336B">
      <w:footerReference w:type="default" r:id="rId7"/>
      <w:endnotePr>
        <w:numFmt w:val="decimal"/>
      </w:endnotePr>
      <w:pgSz w:w="12240" w:h="15840"/>
      <w:pgMar w:top="1440" w:right="418" w:bottom="360" w:left="72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4CFE" w14:textId="77777777" w:rsidR="00F04DE6" w:rsidRDefault="00F04DE6" w:rsidP="005F2C05">
      <w:r>
        <w:separator/>
      </w:r>
    </w:p>
  </w:endnote>
  <w:endnote w:type="continuationSeparator" w:id="0">
    <w:p w14:paraId="2AA2719D" w14:textId="77777777" w:rsidR="00F04DE6" w:rsidRDefault="00F04DE6" w:rsidP="005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Univers" w:hAnsi="Univers"/>
        <w:sz w:val="20"/>
      </w:rPr>
      <w:id w:val="-160707766"/>
      <w:docPartObj>
        <w:docPartGallery w:val="Page Numbers (Bottom of Page)"/>
        <w:docPartUnique/>
      </w:docPartObj>
    </w:sdtPr>
    <w:sdtEndPr>
      <w:rPr>
        <w:noProof/>
      </w:rPr>
    </w:sdtEndPr>
    <w:sdtContent>
      <w:p w14:paraId="1D4F5E60" w14:textId="2E464B23" w:rsidR="00A12AB4" w:rsidRPr="00BB7F2C" w:rsidRDefault="00A12AB4">
        <w:pPr>
          <w:pStyle w:val="Footer"/>
          <w:jc w:val="right"/>
          <w:rPr>
            <w:rFonts w:ascii="Univers" w:hAnsi="Univers"/>
            <w:sz w:val="20"/>
          </w:rPr>
        </w:pPr>
        <w:r w:rsidRPr="00BB7F2C">
          <w:rPr>
            <w:rFonts w:ascii="Univers" w:hAnsi="Univers"/>
            <w:sz w:val="20"/>
          </w:rPr>
          <w:t xml:space="preserve">Page </w:t>
        </w:r>
        <w:r w:rsidRPr="00BB7F2C">
          <w:rPr>
            <w:rFonts w:ascii="Univers" w:hAnsi="Univers"/>
            <w:sz w:val="20"/>
          </w:rPr>
          <w:fldChar w:fldCharType="begin"/>
        </w:r>
        <w:r w:rsidRPr="00BB7F2C">
          <w:rPr>
            <w:rFonts w:ascii="Univers" w:hAnsi="Univers"/>
            <w:sz w:val="20"/>
          </w:rPr>
          <w:instrText xml:space="preserve"> PAGE  \* Arabic  \* MERGEFORMAT </w:instrText>
        </w:r>
        <w:r w:rsidRPr="00BB7F2C">
          <w:rPr>
            <w:rFonts w:ascii="Univers" w:hAnsi="Univers"/>
            <w:sz w:val="20"/>
          </w:rPr>
          <w:fldChar w:fldCharType="separate"/>
        </w:r>
        <w:r w:rsidRPr="00BB7F2C">
          <w:rPr>
            <w:rFonts w:ascii="Univers" w:hAnsi="Univers"/>
            <w:noProof/>
            <w:sz w:val="20"/>
          </w:rPr>
          <w:t>1</w:t>
        </w:r>
        <w:r w:rsidRPr="00BB7F2C">
          <w:rPr>
            <w:rFonts w:ascii="Univers" w:hAnsi="Univers"/>
            <w:sz w:val="20"/>
          </w:rPr>
          <w:fldChar w:fldCharType="end"/>
        </w:r>
        <w:r w:rsidRPr="00BB7F2C">
          <w:rPr>
            <w:rFonts w:ascii="Univers" w:hAnsi="Univers"/>
            <w:sz w:val="20"/>
          </w:rPr>
          <w:t xml:space="preserve"> of </w:t>
        </w:r>
        <w:r w:rsidR="00C24E75">
          <w:rPr>
            <w:rFonts w:ascii="Univers" w:hAnsi="Univers"/>
            <w:sz w:val="20"/>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5EEC8" w14:textId="77777777" w:rsidR="00F04DE6" w:rsidRDefault="00F04DE6" w:rsidP="005F2C05">
      <w:r>
        <w:separator/>
      </w:r>
    </w:p>
  </w:footnote>
  <w:footnote w:type="continuationSeparator" w:id="0">
    <w:p w14:paraId="0B9D4B53" w14:textId="77777777" w:rsidR="00F04DE6" w:rsidRDefault="00F04DE6" w:rsidP="005F2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78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6B"/>
    <w:rsid w:val="000A4D91"/>
    <w:rsid w:val="000F2B05"/>
    <w:rsid w:val="00197C09"/>
    <w:rsid w:val="00286BC0"/>
    <w:rsid w:val="002D3DD9"/>
    <w:rsid w:val="0030037D"/>
    <w:rsid w:val="003735AD"/>
    <w:rsid w:val="004467ED"/>
    <w:rsid w:val="00464D7F"/>
    <w:rsid w:val="00476C64"/>
    <w:rsid w:val="004B0E45"/>
    <w:rsid w:val="004C674F"/>
    <w:rsid w:val="0055110C"/>
    <w:rsid w:val="0057349A"/>
    <w:rsid w:val="005B1E0F"/>
    <w:rsid w:val="005B4844"/>
    <w:rsid w:val="005F2C05"/>
    <w:rsid w:val="006605C7"/>
    <w:rsid w:val="00765BE7"/>
    <w:rsid w:val="00777C7F"/>
    <w:rsid w:val="007C1CE4"/>
    <w:rsid w:val="008368D5"/>
    <w:rsid w:val="00913C10"/>
    <w:rsid w:val="00913DF3"/>
    <w:rsid w:val="00962B69"/>
    <w:rsid w:val="009C6F0E"/>
    <w:rsid w:val="009E7B2D"/>
    <w:rsid w:val="00A12AB4"/>
    <w:rsid w:val="00A26E59"/>
    <w:rsid w:val="00AE15B4"/>
    <w:rsid w:val="00B814D7"/>
    <w:rsid w:val="00BB7F2C"/>
    <w:rsid w:val="00C24E75"/>
    <w:rsid w:val="00C4488E"/>
    <w:rsid w:val="00C70D4A"/>
    <w:rsid w:val="00C77F30"/>
    <w:rsid w:val="00CE698B"/>
    <w:rsid w:val="00D906A8"/>
    <w:rsid w:val="00DB336B"/>
    <w:rsid w:val="00DF5BE3"/>
    <w:rsid w:val="00E60981"/>
    <w:rsid w:val="00E96BD7"/>
    <w:rsid w:val="00F0303B"/>
    <w:rsid w:val="00F04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7889"/>
    <o:shapelayout v:ext="edit">
      <o:idmap v:ext="edit" data="1"/>
    </o:shapelayout>
  </w:shapeDefaults>
  <w:decimalSymbol w:val="."/>
  <w:listSeparator w:val=","/>
  <w14:docId w14:val="28505C5B"/>
  <w15:chartTrackingRefBased/>
  <w15:docId w15:val="{C551532B-AD73-4377-AF42-CC663DE0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5F2C05"/>
    <w:pPr>
      <w:tabs>
        <w:tab w:val="center" w:pos="4680"/>
        <w:tab w:val="right" w:pos="9360"/>
      </w:tabs>
    </w:pPr>
  </w:style>
  <w:style w:type="character" w:customStyle="1" w:styleId="HeaderChar">
    <w:name w:val="Header Char"/>
    <w:link w:val="Header"/>
    <w:rsid w:val="005F2C05"/>
    <w:rPr>
      <w:rFonts w:ascii="Courier" w:hAnsi="Courier"/>
      <w:snapToGrid w:val="0"/>
      <w:sz w:val="24"/>
      <w:lang w:val="en-US" w:eastAsia="en-US"/>
    </w:rPr>
  </w:style>
  <w:style w:type="paragraph" w:styleId="Footer">
    <w:name w:val="footer"/>
    <w:basedOn w:val="Normal"/>
    <w:link w:val="FooterChar"/>
    <w:uiPriority w:val="99"/>
    <w:rsid w:val="005F2C05"/>
    <w:pPr>
      <w:tabs>
        <w:tab w:val="center" w:pos="4680"/>
        <w:tab w:val="right" w:pos="9360"/>
      </w:tabs>
    </w:pPr>
  </w:style>
  <w:style w:type="character" w:customStyle="1" w:styleId="FooterChar">
    <w:name w:val="Footer Char"/>
    <w:link w:val="Footer"/>
    <w:uiPriority w:val="99"/>
    <w:rsid w:val="005F2C05"/>
    <w:rPr>
      <w:rFonts w:ascii="Courier" w:hAnsi="Courier"/>
      <w:snapToGrid w:val="0"/>
      <w:sz w:val="24"/>
      <w:lang w:val="en-US" w:eastAsia="en-US"/>
    </w:rPr>
  </w:style>
  <w:style w:type="paragraph" w:styleId="BalloonText">
    <w:name w:val="Balloon Text"/>
    <w:basedOn w:val="Normal"/>
    <w:link w:val="BalloonTextChar"/>
    <w:rsid w:val="005F2C05"/>
    <w:rPr>
      <w:rFonts w:ascii="Tahoma" w:hAnsi="Tahoma" w:cs="Tahoma"/>
      <w:sz w:val="16"/>
      <w:szCs w:val="16"/>
    </w:rPr>
  </w:style>
  <w:style w:type="character" w:customStyle="1" w:styleId="BalloonTextChar">
    <w:name w:val="Balloon Text Char"/>
    <w:link w:val="BalloonText"/>
    <w:rsid w:val="005F2C05"/>
    <w:rPr>
      <w:rFonts w:ascii="Tahoma" w:hAnsi="Tahoma" w:cs="Tahoma"/>
      <w:snapToGrid w:val="0"/>
      <w:sz w:val="16"/>
      <w:szCs w:val="16"/>
      <w:lang w:val="en-US" w:eastAsia="en-US"/>
    </w:rPr>
  </w:style>
  <w:style w:type="character" w:styleId="CommentReference">
    <w:name w:val="annotation reference"/>
    <w:basedOn w:val="DefaultParagraphFont"/>
    <w:rsid w:val="005B1E0F"/>
    <w:rPr>
      <w:sz w:val="16"/>
      <w:szCs w:val="16"/>
    </w:rPr>
  </w:style>
  <w:style w:type="paragraph" w:styleId="CommentText">
    <w:name w:val="annotation text"/>
    <w:basedOn w:val="Normal"/>
    <w:link w:val="CommentTextChar"/>
    <w:rsid w:val="005B1E0F"/>
    <w:rPr>
      <w:sz w:val="20"/>
    </w:rPr>
  </w:style>
  <w:style w:type="character" w:customStyle="1" w:styleId="CommentTextChar">
    <w:name w:val="Comment Text Char"/>
    <w:basedOn w:val="DefaultParagraphFont"/>
    <w:link w:val="CommentText"/>
    <w:rsid w:val="005B1E0F"/>
    <w:rPr>
      <w:rFonts w:ascii="Courier" w:hAnsi="Courier"/>
      <w:snapToGrid w:val="0"/>
    </w:rPr>
  </w:style>
  <w:style w:type="paragraph" w:styleId="CommentSubject">
    <w:name w:val="annotation subject"/>
    <w:basedOn w:val="CommentText"/>
    <w:next w:val="CommentText"/>
    <w:link w:val="CommentSubjectChar"/>
    <w:rsid w:val="005B1E0F"/>
    <w:rPr>
      <w:b/>
      <w:bCs/>
    </w:rPr>
  </w:style>
  <w:style w:type="character" w:customStyle="1" w:styleId="CommentSubjectChar">
    <w:name w:val="Comment Subject Char"/>
    <w:basedOn w:val="CommentTextChar"/>
    <w:link w:val="CommentSubject"/>
    <w:rsid w:val="005B1E0F"/>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E868D-1B5A-4BE2-A112-1CEC5F37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379</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Reference:</vt:lpstr>
    </vt:vector>
  </TitlesOfParts>
  <Company>City of Winnipeg</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dc:title>
  <dc:subject/>
  <dc:creator>City Clerk's</dc:creator>
  <cp:keywords/>
  <dc:description/>
  <cp:lastModifiedBy>McMillan, Kate</cp:lastModifiedBy>
  <cp:revision>7</cp:revision>
  <cp:lastPrinted>2025-11-27T15:10:00Z</cp:lastPrinted>
  <dcterms:created xsi:type="dcterms:W3CDTF">2025-11-27T03:27:00Z</dcterms:created>
  <dcterms:modified xsi:type="dcterms:W3CDTF">2025-11-27T16:11:00Z</dcterms:modified>
</cp:coreProperties>
</file>