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4453"/>
        <w:gridCol w:w="3160"/>
        <w:gridCol w:w="1923"/>
        <w:gridCol w:w="1175"/>
      </w:tblGrid>
      <w:tr w:rsidR="00DB336B" w14:paraId="0EFE7FD0" w14:textId="77777777" w:rsidTr="00962B69">
        <w:tc>
          <w:tcPr>
            <w:tcW w:w="4453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64A3BB7" w14:textId="77777777" w:rsidR="00DB336B" w:rsidRPr="00476C64" w:rsidRDefault="00DB336B">
            <w:pPr>
              <w:spacing w:line="201" w:lineRule="exact"/>
              <w:rPr>
                <w:rFonts w:ascii="Univers" w:hAnsi="Univers"/>
                <w:lang w:val="en-CA"/>
              </w:rPr>
            </w:pPr>
          </w:p>
          <w:p w14:paraId="78E1BBC3" w14:textId="59E7C608" w:rsidR="00DB336B" w:rsidRDefault="00DB336B">
            <w:pPr>
              <w:tabs>
                <w:tab w:val="left" w:pos="-1440"/>
              </w:tabs>
              <w:spacing w:after="58"/>
              <w:ind w:left="1464" w:hanging="1464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>Reference:</w:t>
            </w:r>
            <w:r w:rsidR="00BC1824">
              <w:rPr>
                <w:rFonts w:ascii="Univers" w:hAnsi="Univers"/>
                <w:b/>
                <w:lang w:val="en-CA"/>
              </w:rPr>
              <w:t xml:space="preserve"> </w:t>
            </w:r>
            <w:r w:rsidR="00676E4F">
              <w:rPr>
                <w:rFonts w:ascii="Univers" w:hAnsi="Univers"/>
                <w:b/>
                <w:lang w:val="en-CA"/>
              </w:rPr>
              <w:tab/>
              <w:t>EPC</w:t>
            </w:r>
          </w:p>
          <w:p w14:paraId="06ED1158" w14:textId="77777777" w:rsidR="00DB336B" w:rsidRDefault="00DB336B">
            <w:pPr>
              <w:tabs>
                <w:tab w:val="left" w:pos="-1440"/>
              </w:tabs>
              <w:spacing w:after="58"/>
              <w:ind w:left="1464" w:hanging="1464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BF06DA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6E76C7A3" w14:textId="77777777" w:rsidR="00DB336B" w:rsidRDefault="00DB336B">
            <w:pPr>
              <w:spacing w:after="58"/>
              <w:rPr>
                <w:rFonts w:ascii="Univers" w:hAnsi="Univers"/>
                <w:b/>
                <w:lang w:val="en-CA"/>
              </w:rPr>
            </w:pPr>
          </w:p>
        </w:tc>
        <w:tc>
          <w:tcPr>
            <w:tcW w:w="1923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shd w:val="pct10" w:color="000000" w:fill="FFFFFF"/>
          </w:tcPr>
          <w:p w14:paraId="5DD5AE60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698F83F2" w14:textId="77777777" w:rsidR="00DB336B" w:rsidRDefault="00DB336B">
            <w:pPr>
              <w:spacing w:after="58"/>
              <w:jc w:val="center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>MOTION NO.</w:t>
            </w:r>
          </w:p>
        </w:tc>
        <w:tc>
          <w:tcPr>
            <w:tcW w:w="117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1C5CA68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5BF2DC69" w14:textId="77777777" w:rsidR="00DB336B" w:rsidRDefault="00DB336B">
            <w:pPr>
              <w:spacing w:after="58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 xml:space="preserve">   </w:t>
            </w:r>
          </w:p>
        </w:tc>
      </w:tr>
    </w:tbl>
    <w:p w14:paraId="547A15F8" w14:textId="77777777" w:rsidR="00DB336B" w:rsidRDefault="00DB336B">
      <w:pPr>
        <w:rPr>
          <w:rFonts w:ascii="Univers" w:hAnsi="Univers"/>
          <w:b/>
          <w:lang w:val="en-CA"/>
        </w:rPr>
      </w:pPr>
    </w:p>
    <w:p w14:paraId="6AA9A8E7" w14:textId="77777777" w:rsidR="00DB336B" w:rsidRDefault="00DB336B">
      <w:pPr>
        <w:tabs>
          <w:tab w:val="center" w:pos="5551"/>
        </w:tabs>
        <w:rPr>
          <w:rFonts w:ascii="Univers" w:hAnsi="Univers"/>
          <w:b/>
          <w:sz w:val="48"/>
          <w:lang w:val="en-CA"/>
        </w:rPr>
      </w:pPr>
      <w:r>
        <w:rPr>
          <w:rFonts w:ascii="Univers" w:hAnsi="Univers"/>
          <w:b/>
          <w:lang w:val="en-CA"/>
        </w:rPr>
        <w:tab/>
      </w:r>
      <w:r>
        <w:rPr>
          <w:rFonts w:ascii="Univers" w:hAnsi="Univers"/>
          <w:b/>
          <w:sz w:val="48"/>
          <w:lang w:val="en-CA"/>
        </w:rPr>
        <w:t xml:space="preserve">THE CITY OF </w:t>
      </w:r>
      <w:smartTag w:uri="urn:schemas-microsoft-com:office:smarttags" w:element="City">
        <w:smartTag w:uri="urn:schemas-microsoft-com:office:smarttags" w:element="place">
          <w:r>
            <w:rPr>
              <w:rFonts w:ascii="Univers" w:hAnsi="Univers"/>
              <w:b/>
              <w:sz w:val="48"/>
              <w:lang w:val="en-CA"/>
            </w:rPr>
            <w:t>WINNIPEG</w:t>
          </w:r>
        </w:smartTag>
      </w:smartTag>
    </w:p>
    <w:p w14:paraId="09C18FA5" w14:textId="08924D83" w:rsidR="00DB336B" w:rsidRDefault="00DB336B">
      <w:pPr>
        <w:tabs>
          <w:tab w:val="center" w:pos="5551"/>
        </w:tabs>
        <w:rPr>
          <w:rFonts w:ascii="Univers" w:hAnsi="Univers"/>
          <w:b/>
          <w:lang w:val="en-CA"/>
        </w:rPr>
      </w:pPr>
      <w:r>
        <w:rPr>
          <w:rFonts w:ascii="Univers" w:hAnsi="Univers"/>
          <w:b/>
          <w:sz w:val="48"/>
          <w:lang w:val="en-CA"/>
        </w:rPr>
        <w:tab/>
      </w:r>
      <w:r>
        <w:rPr>
          <w:rFonts w:ascii="Univers" w:hAnsi="Univers"/>
          <w:b/>
          <w:lang w:val="en-CA"/>
        </w:rPr>
        <w:t xml:space="preserve">Council Meeting of </w:t>
      </w:r>
      <w:r w:rsidR="00EC2AF1">
        <w:rPr>
          <w:rFonts w:ascii="Univers" w:hAnsi="Univers"/>
          <w:b/>
          <w:lang w:val="en-CA"/>
        </w:rPr>
        <w:t>November 27</w:t>
      </w:r>
      <w:r w:rsidR="005F2C05">
        <w:rPr>
          <w:rFonts w:ascii="Univers" w:hAnsi="Univers"/>
          <w:b/>
          <w:lang w:val="en-CA"/>
        </w:rPr>
        <w:t xml:space="preserve">, </w:t>
      </w:r>
      <w:r w:rsidR="00F0303B">
        <w:rPr>
          <w:rFonts w:ascii="Univers" w:hAnsi="Univers"/>
          <w:b/>
          <w:lang w:val="en-CA"/>
        </w:rPr>
        <w:t>202</w:t>
      </w:r>
      <w:r w:rsidR="00C4488E">
        <w:rPr>
          <w:rFonts w:ascii="Univers" w:hAnsi="Univers"/>
          <w:b/>
          <w:lang w:val="en-CA"/>
        </w:rPr>
        <w:t>5</w:t>
      </w:r>
    </w:p>
    <w:p w14:paraId="61B06BBB" w14:textId="77777777" w:rsidR="00DB336B" w:rsidRDefault="00DB336B">
      <w:pPr>
        <w:rPr>
          <w:rFonts w:ascii="Univers" w:hAnsi="Univers"/>
          <w:b/>
          <w:lang w:val="en-CA"/>
        </w:rPr>
      </w:pPr>
    </w:p>
    <w:p w14:paraId="4821C704" w14:textId="4B1B3C85" w:rsidR="00DB336B" w:rsidRDefault="00DB336B">
      <w:pPr>
        <w:tabs>
          <w:tab w:val="center" w:pos="5551"/>
        </w:tabs>
        <w:rPr>
          <w:rFonts w:ascii="Univers" w:hAnsi="Univers"/>
          <w:b/>
          <w:sz w:val="34"/>
          <w:lang w:val="en-CA"/>
        </w:rPr>
      </w:pPr>
      <w:r>
        <w:rPr>
          <w:rFonts w:ascii="Univers" w:hAnsi="Univers"/>
          <w:b/>
          <w:lang w:val="en-CA"/>
        </w:rPr>
        <w:tab/>
      </w:r>
      <w:r w:rsidR="009E7B2D">
        <w:rPr>
          <w:rFonts w:ascii="Univers" w:hAnsi="Univers"/>
          <w:b/>
          <w:sz w:val="34"/>
          <w:lang w:val="en-CA"/>
        </w:rPr>
        <w:t>M</w:t>
      </w:r>
      <w:r>
        <w:rPr>
          <w:rFonts w:ascii="Univers" w:hAnsi="Univers"/>
          <w:b/>
          <w:sz w:val="34"/>
          <w:lang w:val="en-CA"/>
        </w:rPr>
        <w:t>OTION</w:t>
      </w:r>
    </w:p>
    <w:p w14:paraId="52DCB560" w14:textId="77777777" w:rsidR="00DB336B" w:rsidRDefault="00DB336B">
      <w:pPr>
        <w:rPr>
          <w:rFonts w:ascii="Univers" w:hAnsi="Univers"/>
          <w:b/>
          <w:lang w:val="en-CA"/>
        </w:rPr>
      </w:pPr>
    </w:p>
    <w:p w14:paraId="7827044E" w14:textId="5FD3B7E9" w:rsidR="00DB336B" w:rsidRDefault="00DB336B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>Moved by</w:t>
      </w:r>
      <w:r>
        <w:rPr>
          <w:rFonts w:ascii="Univers" w:hAnsi="Univers"/>
          <w:b/>
          <w:lang w:val="en-CA"/>
        </w:rPr>
        <w:tab/>
        <w:t xml:space="preserve"> </w:t>
      </w:r>
      <w:r>
        <w:rPr>
          <w:rFonts w:ascii="Univers" w:hAnsi="Univers"/>
          <w:b/>
          <w:u w:val="single"/>
          <w:lang w:val="en-CA"/>
        </w:rPr>
        <w:t xml:space="preserve">                                        </w:t>
      </w:r>
      <w:r>
        <w:rPr>
          <w:rFonts w:ascii="Univers" w:hAnsi="Univers"/>
          <w:b/>
          <w:lang w:val="en-CA"/>
        </w:rPr>
        <w:t xml:space="preserve">  (Councillor</w:t>
      </w:r>
      <w:r w:rsidR="00C70D4A">
        <w:rPr>
          <w:rFonts w:ascii="Univers" w:hAnsi="Univers"/>
          <w:b/>
          <w:lang w:val="en-CA"/>
        </w:rPr>
        <w:t xml:space="preserve"> </w:t>
      </w:r>
      <w:r w:rsidR="002F35FD">
        <w:rPr>
          <w:rFonts w:ascii="Univers" w:hAnsi="Univers"/>
          <w:b/>
          <w:lang w:val="en-CA"/>
        </w:rPr>
        <w:t>Gilroy</w:t>
      </w:r>
      <w:r w:rsidR="00EC2AF1">
        <w:rPr>
          <w:rFonts w:ascii="Univers" w:hAnsi="Univers"/>
          <w:b/>
          <w:lang w:val="en-CA"/>
        </w:rPr>
        <w:t>)</w:t>
      </w:r>
    </w:p>
    <w:p w14:paraId="0BDD1BC6" w14:textId="418DB8EE" w:rsidR="00DB336B" w:rsidRDefault="00C70D4A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 </w:t>
      </w:r>
    </w:p>
    <w:p w14:paraId="3C7F4316" w14:textId="08166E0C" w:rsidR="00DB336B" w:rsidRDefault="00DB336B" w:rsidP="00DB336B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Seconded by  </w:t>
      </w:r>
      <w:r>
        <w:rPr>
          <w:rFonts w:ascii="Univers" w:hAnsi="Univers"/>
          <w:b/>
          <w:u w:val="single"/>
          <w:lang w:val="en-CA"/>
        </w:rPr>
        <w:t xml:space="preserve">                                        </w:t>
      </w:r>
      <w:r>
        <w:rPr>
          <w:rFonts w:ascii="Univers" w:hAnsi="Univers"/>
          <w:b/>
          <w:lang w:val="en-CA"/>
        </w:rPr>
        <w:t xml:space="preserve">  (Councillor </w:t>
      </w:r>
      <w:r w:rsidR="002F35FD">
        <w:rPr>
          <w:rFonts w:ascii="Univers" w:hAnsi="Univers"/>
          <w:b/>
          <w:lang w:val="en-CA"/>
        </w:rPr>
        <w:t>Rollins</w:t>
      </w:r>
      <w:r w:rsidR="00EC2AF1">
        <w:rPr>
          <w:rFonts w:ascii="Univers" w:hAnsi="Univers"/>
          <w:b/>
          <w:lang w:val="en-CA"/>
        </w:rPr>
        <w:t>)</w:t>
      </w:r>
    </w:p>
    <w:p w14:paraId="793D79C2" w14:textId="77777777" w:rsidR="00DB336B" w:rsidRDefault="00DB336B">
      <w:pPr>
        <w:rPr>
          <w:rFonts w:ascii="Univers" w:hAnsi="Univers"/>
          <w:b/>
          <w:lang w:val="en-CA"/>
        </w:rPr>
      </w:pPr>
    </w:p>
    <w:p w14:paraId="736C837B" w14:textId="77777777" w:rsidR="002F35FD" w:rsidRPr="002F35FD" w:rsidRDefault="002F35FD" w:rsidP="002F35FD">
      <w:pPr>
        <w:rPr>
          <w:rFonts w:ascii="Univers" w:hAnsi="Univers"/>
          <w:b/>
          <w:lang w:val="en-CA"/>
        </w:rPr>
      </w:pPr>
      <w:r w:rsidRPr="002F35FD">
        <w:rPr>
          <w:rFonts w:ascii="Univers" w:hAnsi="Univers"/>
          <w:b/>
          <w:lang w:val="en-CA"/>
        </w:rPr>
        <w:t>WHEREAS greenspace and natural corridors are critical to public health, climate adaptation, biodiversity, and equitable access for all Winnipeg residents;</w:t>
      </w:r>
    </w:p>
    <w:p w14:paraId="05799783" w14:textId="77777777" w:rsidR="002F35FD" w:rsidRDefault="002F35FD" w:rsidP="002F35FD">
      <w:pPr>
        <w:rPr>
          <w:rFonts w:ascii="Univers" w:hAnsi="Univers"/>
          <w:b/>
          <w:lang w:val="en-CA"/>
        </w:rPr>
      </w:pPr>
    </w:p>
    <w:p w14:paraId="24FD06DD" w14:textId="702CE5D2" w:rsidR="002F35FD" w:rsidRPr="002F35FD" w:rsidRDefault="002F35FD" w:rsidP="002F35FD">
      <w:pPr>
        <w:rPr>
          <w:rFonts w:ascii="Univers" w:hAnsi="Univers"/>
          <w:b/>
          <w:lang w:val="en-CA"/>
        </w:rPr>
      </w:pPr>
      <w:r w:rsidRPr="002F35FD">
        <w:rPr>
          <w:rFonts w:ascii="Univers" w:hAnsi="Univers"/>
          <w:b/>
          <w:lang w:val="en-CA"/>
        </w:rPr>
        <w:t>AND WHEREAS the City of Winnipeg is working on adopting the Greenspace and Natural Corridors Master Plan, which identifies targets for canopy cover, corridor restoration, and community access;</w:t>
      </w:r>
    </w:p>
    <w:p w14:paraId="7D7E40E9" w14:textId="77777777" w:rsidR="002F35FD" w:rsidRDefault="002F35FD" w:rsidP="002F35FD">
      <w:pPr>
        <w:rPr>
          <w:rFonts w:ascii="Univers" w:hAnsi="Univers"/>
          <w:b/>
          <w:lang w:val="en-CA"/>
        </w:rPr>
      </w:pPr>
    </w:p>
    <w:p w14:paraId="19FD0575" w14:textId="24B6378F" w:rsidR="002F35FD" w:rsidRPr="002F35FD" w:rsidRDefault="002F35FD" w:rsidP="002F35FD">
      <w:pPr>
        <w:rPr>
          <w:rFonts w:ascii="Univers" w:hAnsi="Univers"/>
          <w:b/>
          <w:lang w:val="en-CA"/>
        </w:rPr>
      </w:pPr>
      <w:r w:rsidRPr="002F35FD">
        <w:rPr>
          <w:rFonts w:ascii="Univers" w:hAnsi="Univers"/>
          <w:b/>
          <w:lang w:val="en-CA"/>
        </w:rPr>
        <w:t>AND WHEREAS timely investment, clear governance, enforceable by-laws, and measurable outcomes are required to ensure these objectives are realized;</w:t>
      </w:r>
    </w:p>
    <w:p w14:paraId="171BC849" w14:textId="77777777" w:rsidR="002F35FD" w:rsidRDefault="002F35FD" w:rsidP="002F35FD">
      <w:pPr>
        <w:rPr>
          <w:rFonts w:ascii="Univers" w:hAnsi="Univers"/>
          <w:b/>
          <w:lang w:val="en-CA"/>
        </w:rPr>
      </w:pPr>
    </w:p>
    <w:p w14:paraId="1AC723AF" w14:textId="067DEDFF" w:rsidR="002F35FD" w:rsidRPr="002F35FD" w:rsidRDefault="002F35FD" w:rsidP="002F35FD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THEREFORE </w:t>
      </w:r>
      <w:r w:rsidRPr="002F35FD">
        <w:rPr>
          <w:rFonts w:ascii="Univers" w:hAnsi="Univers"/>
          <w:b/>
          <w:lang w:val="en-CA"/>
        </w:rPr>
        <w:t>BE IT RESOLVED THAT</w:t>
      </w:r>
      <w:r w:rsidR="00495BB9">
        <w:rPr>
          <w:rFonts w:ascii="Univers" w:hAnsi="Univers"/>
          <w:b/>
          <w:lang w:val="en-CA"/>
        </w:rPr>
        <w:t xml:space="preserve"> the Public Service be directed to</w:t>
      </w:r>
      <w:r w:rsidR="00DD3523">
        <w:rPr>
          <w:rFonts w:ascii="Univers" w:hAnsi="Univers"/>
          <w:b/>
          <w:lang w:val="en-CA"/>
        </w:rPr>
        <w:t xml:space="preserve"> report back within 180 days on the following</w:t>
      </w:r>
      <w:r w:rsidRPr="002F35FD">
        <w:rPr>
          <w:rFonts w:ascii="Univers" w:hAnsi="Univers"/>
          <w:b/>
          <w:lang w:val="en-CA"/>
        </w:rPr>
        <w:t>:</w:t>
      </w:r>
    </w:p>
    <w:p w14:paraId="7F255451" w14:textId="77777777" w:rsidR="002F35FD" w:rsidRDefault="002F35FD" w:rsidP="002F35FD">
      <w:pPr>
        <w:rPr>
          <w:rFonts w:ascii="Univers" w:hAnsi="Univers"/>
          <w:b/>
          <w:lang w:val="en-CA"/>
        </w:rPr>
      </w:pPr>
    </w:p>
    <w:p w14:paraId="6C4F61D1" w14:textId="1CB8933F" w:rsidR="002F35FD" w:rsidRPr="002F35FD" w:rsidRDefault="002F35FD" w:rsidP="002F35FD">
      <w:pPr>
        <w:ind w:left="720" w:hanging="720"/>
        <w:rPr>
          <w:rFonts w:ascii="Univers" w:hAnsi="Univers"/>
          <w:b/>
          <w:lang w:val="en-CA"/>
        </w:rPr>
      </w:pPr>
      <w:r w:rsidRPr="002F35FD">
        <w:rPr>
          <w:rFonts w:ascii="Univers" w:hAnsi="Univers"/>
          <w:b/>
          <w:lang w:val="en-CA"/>
        </w:rPr>
        <w:t>1.</w:t>
      </w:r>
      <w:r w:rsidRPr="002F35FD">
        <w:rPr>
          <w:rFonts w:ascii="Univers" w:hAnsi="Univers"/>
          <w:b/>
          <w:lang w:val="en-CA"/>
        </w:rPr>
        <w:tab/>
      </w:r>
      <w:r w:rsidR="00DD3523">
        <w:rPr>
          <w:rFonts w:ascii="Univers" w:hAnsi="Univers"/>
          <w:b/>
          <w:lang w:val="en-CA"/>
        </w:rPr>
        <w:t>Creation of</w:t>
      </w:r>
      <w:r>
        <w:rPr>
          <w:rFonts w:ascii="Univers" w:hAnsi="Univers"/>
          <w:b/>
          <w:lang w:val="en-CA"/>
        </w:rPr>
        <w:t xml:space="preserve"> a </w:t>
      </w:r>
      <w:r w:rsidRPr="002F35FD">
        <w:rPr>
          <w:rFonts w:ascii="Univers" w:hAnsi="Univers"/>
          <w:b/>
          <w:lang w:val="en-CA"/>
        </w:rPr>
        <w:t xml:space="preserve">capital reserve </w:t>
      </w:r>
      <w:r>
        <w:rPr>
          <w:rFonts w:ascii="Univers" w:hAnsi="Univers"/>
          <w:b/>
          <w:lang w:val="en-CA"/>
        </w:rPr>
        <w:t>titled the Greenspace Investment Fund for the purpose of</w:t>
      </w:r>
      <w:r w:rsidRPr="002F35FD">
        <w:rPr>
          <w:rFonts w:ascii="Univers" w:hAnsi="Univers"/>
          <w:b/>
          <w:lang w:val="en-CA"/>
        </w:rPr>
        <w:t xml:space="preserve"> land acquisition, restoration, and long-term </w:t>
      </w:r>
      <w:r>
        <w:rPr>
          <w:rFonts w:ascii="Univers" w:hAnsi="Univers"/>
          <w:b/>
          <w:lang w:val="en-CA"/>
        </w:rPr>
        <w:t xml:space="preserve">greenspace </w:t>
      </w:r>
      <w:r w:rsidRPr="002F35FD">
        <w:rPr>
          <w:rFonts w:ascii="Univers" w:hAnsi="Univers"/>
          <w:b/>
          <w:lang w:val="en-CA"/>
        </w:rPr>
        <w:t>management</w:t>
      </w:r>
      <w:r w:rsidR="00495BB9">
        <w:rPr>
          <w:rFonts w:ascii="Univers" w:hAnsi="Univers"/>
          <w:b/>
          <w:lang w:val="en-CA"/>
        </w:rPr>
        <w:t xml:space="preserve"> to include the following:</w:t>
      </w:r>
    </w:p>
    <w:p w14:paraId="6F25E008" w14:textId="77777777" w:rsidR="00215763" w:rsidRPr="00215763" w:rsidRDefault="00215763" w:rsidP="00215763">
      <w:pPr>
        <w:ind w:left="1440" w:hanging="720"/>
        <w:rPr>
          <w:rFonts w:ascii="Univers" w:hAnsi="Univers"/>
          <w:b/>
          <w:highlight w:val="yellow"/>
        </w:rPr>
      </w:pPr>
    </w:p>
    <w:p w14:paraId="207305A2" w14:textId="3DBBD4BF" w:rsidR="00215763" w:rsidRPr="00215763" w:rsidRDefault="00495BB9" w:rsidP="00215763">
      <w:pPr>
        <w:ind w:firstLine="720"/>
        <w:rPr>
          <w:rFonts w:ascii="Univers" w:hAnsi="Univers"/>
          <w:b/>
        </w:rPr>
      </w:pPr>
      <w:r w:rsidRPr="00DD3523">
        <w:rPr>
          <w:rFonts w:ascii="Univers" w:hAnsi="Univers"/>
          <w:b/>
        </w:rPr>
        <w:t>A</w:t>
      </w:r>
      <w:r w:rsidR="00215763" w:rsidRPr="00DD3523">
        <w:rPr>
          <w:rFonts w:ascii="Univers" w:hAnsi="Univers"/>
          <w:b/>
        </w:rPr>
        <w:t>.</w:t>
      </w:r>
      <w:r w:rsidR="00215763" w:rsidRPr="00DD3523">
        <w:rPr>
          <w:rFonts w:ascii="Univers" w:hAnsi="Univers"/>
          <w:b/>
        </w:rPr>
        <w:tab/>
      </w:r>
      <w:r w:rsidRPr="00DD3523">
        <w:rPr>
          <w:rFonts w:ascii="Univers" w:hAnsi="Univers"/>
          <w:b/>
        </w:rPr>
        <w:t>I</w:t>
      </w:r>
      <w:r w:rsidR="00215763" w:rsidRPr="00215763">
        <w:rPr>
          <w:rFonts w:ascii="Univers" w:hAnsi="Univers"/>
          <w:b/>
        </w:rPr>
        <w:t>nitial annual allocations</w:t>
      </w:r>
      <w:r w:rsidRPr="00DD3523">
        <w:rPr>
          <w:rFonts w:ascii="Univers" w:hAnsi="Univers"/>
          <w:b/>
        </w:rPr>
        <w:t xml:space="preserve"> should be tied</w:t>
      </w:r>
      <w:r w:rsidR="00215763" w:rsidRPr="00215763">
        <w:rPr>
          <w:rFonts w:ascii="Univers" w:hAnsi="Univers"/>
          <w:b/>
        </w:rPr>
        <w:t xml:space="preserve"> to the next four</w:t>
      </w:r>
      <w:r w:rsidR="00DD3523" w:rsidRPr="00DD3523">
        <w:rPr>
          <w:rFonts w:ascii="Univers" w:hAnsi="Univers"/>
          <w:b/>
        </w:rPr>
        <w:t>-</w:t>
      </w:r>
      <w:r w:rsidR="00215763" w:rsidRPr="00215763">
        <w:rPr>
          <w:rFonts w:ascii="Univers" w:hAnsi="Univers"/>
          <w:b/>
        </w:rPr>
        <w:t xml:space="preserve">year multi budget cycle. </w:t>
      </w:r>
    </w:p>
    <w:p w14:paraId="2256099E" w14:textId="77777777" w:rsidR="00215763" w:rsidRPr="00DD3523" w:rsidRDefault="00215763" w:rsidP="00215763">
      <w:pPr>
        <w:rPr>
          <w:rFonts w:ascii="Univers" w:hAnsi="Univers"/>
          <w:b/>
          <w:bCs/>
        </w:rPr>
      </w:pPr>
    </w:p>
    <w:p w14:paraId="0EA6689C" w14:textId="3AF7173D" w:rsidR="00215763" w:rsidRPr="00DD3523" w:rsidRDefault="00DD3523" w:rsidP="00DD3523">
      <w:pPr>
        <w:ind w:left="720" w:hanging="720"/>
        <w:rPr>
          <w:rFonts w:ascii="Univers" w:hAnsi="Univers"/>
          <w:b/>
        </w:rPr>
      </w:pPr>
      <w:r w:rsidRPr="00DD3523">
        <w:rPr>
          <w:rFonts w:ascii="Univers" w:hAnsi="Univers"/>
          <w:b/>
          <w:bCs/>
        </w:rPr>
        <w:t>2.</w:t>
      </w:r>
      <w:r w:rsidRPr="00DD3523">
        <w:rPr>
          <w:rFonts w:ascii="Univers" w:hAnsi="Univers"/>
          <w:b/>
          <w:bCs/>
        </w:rPr>
        <w:tab/>
      </w:r>
      <w:r w:rsidR="00215763" w:rsidRPr="00215763">
        <w:rPr>
          <w:rFonts w:ascii="Univers" w:hAnsi="Univers"/>
          <w:b/>
          <w:bCs/>
        </w:rPr>
        <w:t xml:space="preserve">Measurable, </w:t>
      </w:r>
      <w:r w:rsidR="00495BB9" w:rsidRPr="00DD3523">
        <w:rPr>
          <w:rFonts w:ascii="Univers" w:hAnsi="Univers"/>
          <w:b/>
          <w:bCs/>
        </w:rPr>
        <w:t>n</w:t>
      </w:r>
      <w:r w:rsidR="00215763" w:rsidRPr="00215763">
        <w:rPr>
          <w:rFonts w:ascii="Univers" w:hAnsi="Univers"/>
          <w:b/>
          <w:bCs/>
        </w:rPr>
        <w:t>eighborhood-</w:t>
      </w:r>
      <w:r w:rsidR="00495BB9" w:rsidRPr="00DD3523">
        <w:rPr>
          <w:rFonts w:ascii="Univers" w:hAnsi="Univers"/>
          <w:b/>
          <w:bCs/>
        </w:rPr>
        <w:t>l</w:t>
      </w:r>
      <w:r w:rsidR="00215763" w:rsidRPr="00215763">
        <w:rPr>
          <w:rFonts w:ascii="Univers" w:hAnsi="Univers"/>
          <w:b/>
          <w:bCs/>
        </w:rPr>
        <w:t xml:space="preserve">evel </w:t>
      </w:r>
      <w:r w:rsidR="00495BB9" w:rsidRPr="00DD3523">
        <w:rPr>
          <w:rFonts w:ascii="Univers" w:hAnsi="Univers"/>
          <w:b/>
          <w:bCs/>
        </w:rPr>
        <w:t>t</w:t>
      </w:r>
      <w:r w:rsidR="00215763" w:rsidRPr="00215763">
        <w:rPr>
          <w:rFonts w:ascii="Univers" w:hAnsi="Univers"/>
          <w:b/>
          <w:bCs/>
        </w:rPr>
        <w:t>argets</w:t>
      </w:r>
      <w:r w:rsidR="00495BB9" w:rsidRPr="00DD3523">
        <w:rPr>
          <w:rFonts w:ascii="Univers" w:hAnsi="Univers"/>
          <w:b/>
          <w:bCs/>
        </w:rPr>
        <w:t xml:space="preserve"> </w:t>
      </w:r>
      <w:r w:rsidRPr="00DD3523">
        <w:rPr>
          <w:rFonts w:ascii="Univers" w:hAnsi="Univers"/>
          <w:b/>
          <w:bCs/>
        </w:rPr>
        <w:t>using</w:t>
      </w:r>
      <w:r w:rsidR="00495BB9" w:rsidRPr="00DD3523">
        <w:rPr>
          <w:rFonts w:ascii="Univers" w:hAnsi="Univers"/>
          <w:b/>
          <w:bCs/>
        </w:rPr>
        <w:t xml:space="preserve"> k</w:t>
      </w:r>
      <w:r w:rsidR="00215763" w:rsidRPr="00215763">
        <w:rPr>
          <w:rFonts w:ascii="Univers" w:hAnsi="Univers"/>
          <w:b/>
        </w:rPr>
        <w:t xml:space="preserve">ey </w:t>
      </w:r>
      <w:r w:rsidR="00495BB9" w:rsidRPr="00DD3523">
        <w:rPr>
          <w:rFonts w:ascii="Univers" w:hAnsi="Univers"/>
          <w:b/>
        </w:rPr>
        <w:t>performance</w:t>
      </w:r>
      <w:r w:rsidR="00215763" w:rsidRPr="00215763">
        <w:rPr>
          <w:rFonts w:ascii="Univers" w:hAnsi="Univers"/>
          <w:b/>
        </w:rPr>
        <w:t xml:space="preserve"> </w:t>
      </w:r>
      <w:r w:rsidR="00495BB9" w:rsidRPr="00DD3523">
        <w:rPr>
          <w:rFonts w:ascii="Univers" w:hAnsi="Univers"/>
          <w:b/>
        </w:rPr>
        <w:t>i</w:t>
      </w:r>
      <w:r w:rsidR="00215763" w:rsidRPr="00215763">
        <w:rPr>
          <w:rFonts w:ascii="Univers" w:hAnsi="Univers"/>
          <w:b/>
        </w:rPr>
        <w:t>ndicators including canopy cover by ward, hectares of corridor restored, and greenspace access within 400m of residents.</w:t>
      </w:r>
    </w:p>
    <w:p w14:paraId="440BA132" w14:textId="77777777" w:rsidR="00215763" w:rsidRPr="00DD3523" w:rsidRDefault="00215763" w:rsidP="00215763">
      <w:pPr>
        <w:ind w:left="1440" w:hanging="720"/>
        <w:rPr>
          <w:rFonts w:ascii="Univers" w:hAnsi="Univers"/>
          <w:b/>
        </w:rPr>
      </w:pPr>
    </w:p>
    <w:p w14:paraId="1A0C7DFC" w14:textId="0A1E130C" w:rsidR="00215763" w:rsidRPr="00215763" w:rsidRDefault="00DD3523" w:rsidP="00DD3523">
      <w:pPr>
        <w:ind w:left="720" w:hanging="720"/>
        <w:rPr>
          <w:rFonts w:ascii="Univers" w:hAnsi="Univers"/>
          <w:b/>
        </w:rPr>
      </w:pPr>
      <w:r w:rsidRPr="00DD3523">
        <w:rPr>
          <w:rFonts w:ascii="Univers" w:hAnsi="Univers"/>
          <w:b/>
        </w:rPr>
        <w:t>3.</w:t>
      </w:r>
      <w:r w:rsidRPr="00DD3523">
        <w:rPr>
          <w:rFonts w:ascii="Univers" w:hAnsi="Univers"/>
          <w:b/>
        </w:rPr>
        <w:tab/>
        <w:t>The establishment of a five</w:t>
      </w:r>
      <w:r w:rsidR="00215763" w:rsidRPr="00215763">
        <w:rPr>
          <w:rFonts w:ascii="Univers" w:hAnsi="Univers"/>
          <w:b/>
        </w:rPr>
        <w:t xml:space="preserve">-year prioritized neighbourhood </w:t>
      </w:r>
      <w:r w:rsidR="00495BB9" w:rsidRPr="00DD3523">
        <w:rPr>
          <w:rFonts w:ascii="Univers" w:hAnsi="Univers"/>
          <w:b/>
        </w:rPr>
        <w:t xml:space="preserve">investment </w:t>
      </w:r>
      <w:r w:rsidR="00215763" w:rsidRPr="00215763">
        <w:rPr>
          <w:rFonts w:ascii="Univers" w:hAnsi="Univers"/>
          <w:b/>
        </w:rPr>
        <w:t xml:space="preserve">map </w:t>
      </w:r>
      <w:r w:rsidRPr="00DD3523">
        <w:rPr>
          <w:rFonts w:ascii="Univers" w:hAnsi="Univers"/>
          <w:b/>
        </w:rPr>
        <w:t>using</w:t>
      </w:r>
      <w:r w:rsidR="00215763" w:rsidRPr="00215763">
        <w:rPr>
          <w:rFonts w:ascii="Univers" w:hAnsi="Univers"/>
          <w:b/>
        </w:rPr>
        <w:t xml:space="preserve"> </w:t>
      </w:r>
      <w:r w:rsidRPr="00DD3523">
        <w:rPr>
          <w:rFonts w:ascii="Univers" w:hAnsi="Univers"/>
          <w:b/>
        </w:rPr>
        <w:t xml:space="preserve">defined </w:t>
      </w:r>
      <w:r w:rsidR="00215763" w:rsidRPr="00215763">
        <w:rPr>
          <w:rFonts w:ascii="Univers" w:hAnsi="Univers"/>
          <w:b/>
        </w:rPr>
        <w:t>equity metrics.</w:t>
      </w:r>
    </w:p>
    <w:p w14:paraId="6E7BE0B7" w14:textId="77777777" w:rsidR="00215763" w:rsidRPr="00DD3523" w:rsidRDefault="00215763" w:rsidP="00215763">
      <w:pPr>
        <w:rPr>
          <w:rFonts w:ascii="Univers" w:hAnsi="Univers"/>
          <w:b/>
          <w:bCs/>
        </w:rPr>
      </w:pPr>
    </w:p>
    <w:p w14:paraId="1050956E" w14:textId="785510F2" w:rsidR="00215763" w:rsidRPr="00DD3523" w:rsidRDefault="00DD3523" w:rsidP="00DD3523">
      <w:pPr>
        <w:ind w:left="720" w:hanging="720"/>
        <w:rPr>
          <w:rFonts w:ascii="Univers" w:hAnsi="Univers"/>
          <w:b/>
        </w:rPr>
      </w:pPr>
      <w:r w:rsidRPr="00DD3523">
        <w:rPr>
          <w:rFonts w:ascii="Univers" w:hAnsi="Univers"/>
          <w:b/>
          <w:bCs/>
        </w:rPr>
        <w:t>4</w:t>
      </w:r>
      <w:r w:rsidR="00215763" w:rsidRPr="00DD3523">
        <w:rPr>
          <w:rFonts w:ascii="Univers" w:hAnsi="Univers"/>
          <w:b/>
          <w:bCs/>
        </w:rPr>
        <w:t>.</w:t>
      </w:r>
      <w:r w:rsidR="00215763" w:rsidRPr="00DD3523">
        <w:rPr>
          <w:rFonts w:ascii="Univers" w:hAnsi="Univers"/>
          <w:b/>
          <w:bCs/>
        </w:rPr>
        <w:tab/>
      </w:r>
      <w:r w:rsidRPr="00DD3523">
        <w:rPr>
          <w:rFonts w:ascii="Univers" w:hAnsi="Univers"/>
          <w:b/>
          <w:bCs/>
        </w:rPr>
        <w:t>Creation of</w:t>
      </w:r>
      <w:r w:rsidR="00215763" w:rsidRPr="00215763">
        <w:rPr>
          <w:rFonts w:ascii="Univers" w:hAnsi="Univers"/>
          <w:b/>
          <w:bCs/>
        </w:rPr>
        <w:t xml:space="preserve"> an </w:t>
      </w:r>
      <w:r w:rsidR="00495BB9" w:rsidRPr="00DD3523">
        <w:rPr>
          <w:rFonts w:ascii="Univers" w:hAnsi="Univers"/>
          <w:b/>
          <w:bCs/>
        </w:rPr>
        <w:t>i</w:t>
      </w:r>
      <w:r w:rsidR="00215763" w:rsidRPr="00215763">
        <w:rPr>
          <w:rFonts w:ascii="Univers" w:hAnsi="Univers"/>
          <w:b/>
          <w:bCs/>
        </w:rPr>
        <w:t xml:space="preserve">nterdepartmental Greenspace Working </w:t>
      </w:r>
      <w:r w:rsidR="00495BB9" w:rsidRPr="00DD3523">
        <w:rPr>
          <w:rFonts w:ascii="Univers" w:hAnsi="Univers"/>
          <w:b/>
          <w:bCs/>
        </w:rPr>
        <w:t>G</w:t>
      </w:r>
      <w:r w:rsidR="00215763" w:rsidRPr="00215763">
        <w:rPr>
          <w:rFonts w:ascii="Univers" w:hAnsi="Univers"/>
          <w:b/>
          <w:bCs/>
        </w:rPr>
        <w:t>roup</w:t>
      </w:r>
      <w:r w:rsidRPr="00DD3523">
        <w:rPr>
          <w:rFonts w:ascii="Univers" w:hAnsi="Univers"/>
          <w:b/>
          <w:bCs/>
        </w:rPr>
        <w:t xml:space="preserve"> to focus on </w:t>
      </w:r>
      <w:r w:rsidRPr="00215763">
        <w:rPr>
          <w:rFonts w:ascii="Univers" w:hAnsi="Univers"/>
          <w:b/>
        </w:rPr>
        <w:t xml:space="preserve">recommendations </w:t>
      </w:r>
      <w:r w:rsidRPr="00DD3523">
        <w:rPr>
          <w:rFonts w:ascii="Univers" w:hAnsi="Univers"/>
          <w:b/>
        </w:rPr>
        <w:t>for</w:t>
      </w:r>
      <w:r w:rsidRPr="00215763">
        <w:rPr>
          <w:rFonts w:ascii="Univers" w:hAnsi="Univers"/>
          <w:b/>
        </w:rPr>
        <w:t xml:space="preserve"> acquisition, implementation, permits, and funding coordination</w:t>
      </w:r>
      <w:r w:rsidRPr="00DD3523">
        <w:rPr>
          <w:rFonts w:ascii="Univers" w:hAnsi="Univers"/>
          <w:b/>
        </w:rPr>
        <w:t xml:space="preserve"> made up of </w:t>
      </w:r>
      <w:r w:rsidRPr="00DD3523">
        <w:rPr>
          <w:rFonts w:ascii="Univers" w:hAnsi="Univers"/>
          <w:b/>
          <w:bCs/>
        </w:rPr>
        <w:t xml:space="preserve">staff </w:t>
      </w:r>
      <w:r w:rsidR="00215763" w:rsidRPr="00215763">
        <w:rPr>
          <w:rFonts w:ascii="Univers" w:hAnsi="Univers"/>
          <w:b/>
        </w:rPr>
        <w:t xml:space="preserve">from </w:t>
      </w:r>
      <w:r w:rsidRPr="00DD3523">
        <w:rPr>
          <w:rFonts w:ascii="Univers" w:hAnsi="Univers"/>
          <w:b/>
        </w:rPr>
        <w:t>the Public Works Department (</w:t>
      </w:r>
      <w:r w:rsidR="00215763" w:rsidRPr="00215763">
        <w:rPr>
          <w:rFonts w:ascii="Univers" w:hAnsi="Univers"/>
          <w:b/>
        </w:rPr>
        <w:t>Parks</w:t>
      </w:r>
      <w:r w:rsidRPr="00DD3523">
        <w:rPr>
          <w:rFonts w:ascii="Univers" w:hAnsi="Univers"/>
          <w:b/>
        </w:rPr>
        <w:t xml:space="preserve"> and Open Spaces)</w:t>
      </w:r>
      <w:r w:rsidR="00215763" w:rsidRPr="00215763">
        <w:rPr>
          <w:rFonts w:ascii="Univers" w:hAnsi="Univers"/>
          <w:b/>
        </w:rPr>
        <w:t xml:space="preserve">, Planning, </w:t>
      </w:r>
      <w:r w:rsidRPr="00DD3523">
        <w:rPr>
          <w:rFonts w:ascii="Univers" w:hAnsi="Univers"/>
          <w:b/>
        </w:rPr>
        <w:t xml:space="preserve">Property and Development, </w:t>
      </w:r>
      <w:r w:rsidR="00215763" w:rsidRPr="00215763">
        <w:rPr>
          <w:rFonts w:ascii="Univers" w:hAnsi="Univers"/>
          <w:b/>
        </w:rPr>
        <w:t>Water</w:t>
      </w:r>
      <w:r w:rsidRPr="00DD3523">
        <w:rPr>
          <w:rFonts w:ascii="Univers" w:hAnsi="Univers"/>
          <w:b/>
        </w:rPr>
        <w:t xml:space="preserve"> and Waste</w:t>
      </w:r>
      <w:r w:rsidR="00215763" w:rsidRPr="00215763">
        <w:rPr>
          <w:rFonts w:ascii="Univers" w:hAnsi="Univers"/>
          <w:b/>
        </w:rPr>
        <w:t>, Legal</w:t>
      </w:r>
      <w:r w:rsidRPr="00DD3523">
        <w:rPr>
          <w:rFonts w:ascii="Univers" w:hAnsi="Univers"/>
          <w:b/>
        </w:rPr>
        <w:t xml:space="preserve"> Services</w:t>
      </w:r>
      <w:r w:rsidR="00215763" w:rsidRPr="00215763">
        <w:rPr>
          <w:rFonts w:ascii="Univers" w:hAnsi="Univers"/>
          <w:b/>
        </w:rPr>
        <w:t xml:space="preserve">, and </w:t>
      </w:r>
      <w:r w:rsidRPr="00DD3523">
        <w:rPr>
          <w:rFonts w:ascii="Univers" w:hAnsi="Univers"/>
          <w:b/>
        </w:rPr>
        <w:t xml:space="preserve">Corporate </w:t>
      </w:r>
      <w:r w:rsidR="00215763" w:rsidRPr="00215763">
        <w:rPr>
          <w:rFonts w:ascii="Univers" w:hAnsi="Univers"/>
          <w:b/>
        </w:rPr>
        <w:t>Finance.</w:t>
      </w:r>
    </w:p>
    <w:p w14:paraId="445ECEAF" w14:textId="77777777" w:rsidR="00215763" w:rsidRPr="00DD3523" w:rsidRDefault="00215763" w:rsidP="00215763">
      <w:pPr>
        <w:ind w:left="1440" w:hanging="720"/>
        <w:rPr>
          <w:rFonts w:ascii="Univers" w:hAnsi="Univers"/>
          <w:b/>
        </w:rPr>
      </w:pPr>
    </w:p>
    <w:p w14:paraId="16BC65FC" w14:textId="630C1A0D" w:rsidR="00215763" w:rsidRPr="00215763" w:rsidRDefault="00DD3523" w:rsidP="00DD3523">
      <w:pPr>
        <w:ind w:left="720" w:hanging="720"/>
        <w:rPr>
          <w:rFonts w:ascii="Univers" w:hAnsi="Univers"/>
          <w:b/>
        </w:rPr>
      </w:pPr>
      <w:r w:rsidRPr="00DD3523">
        <w:rPr>
          <w:rFonts w:ascii="Univers" w:hAnsi="Univers"/>
          <w:b/>
          <w:bCs/>
        </w:rPr>
        <w:lastRenderedPageBreak/>
        <w:t>5</w:t>
      </w:r>
      <w:r w:rsidR="00215763" w:rsidRPr="00DD3523">
        <w:rPr>
          <w:rFonts w:ascii="Univers" w:hAnsi="Univers"/>
          <w:b/>
          <w:bCs/>
        </w:rPr>
        <w:t>.</w:t>
      </w:r>
      <w:r w:rsidR="00215763" w:rsidRPr="00DD3523">
        <w:rPr>
          <w:rFonts w:ascii="Univers" w:hAnsi="Univers"/>
          <w:b/>
          <w:bCs/>
        </w:rPr>
        <w:tab/>
      </w:r>
      <w:r w:rsidRPr="00DD3523">
        <w:rPr>
          <w:rFonts w:ascii="Univers" w:hAnsi="Univers"/>
          <w:b/>
          <w:bCs/>
        </w:rPr>
        <w:t>T</w:t>
      </w:r>
      <w:r w:rsidR="00215763" w:rsidRPr="00215763">
        <w:rPr>
          <w:rFonts w:ascii="Univers" w:hAnsi="Univers"/>
          <w:b/>
          <w:bCs/>
        </w:rPr>
        <w:t>he Greenspace Master Plan By-law</w:t>
      </w:r>
      <w:r w:rsidR="000414F4" w:rsidRPr="00DD3523">
        <w:rPr>
          <w:rFonts w:ascii="Univers" w:hAnsi="Univers"/>
          <w:b/>
          <w:bCs/>
        </w:rPr>
        <w:t>, which shall include</w:t>
      </w:r>
      <w:r w:rsidR="00215763" w:rsidRPr="00215763">
        <w:rPr>
          <w:rFonts w:ascii="Univers" w:hAnsi="Univers"/>
          <w:b/>
        </w:rPr>
        <w:t xml:space="preserve"> timelines for developer contributions, tree retention requirements, and penalties/offset rules for canopy loss on both private and public lands.</w:t>
      </w:r>
    </w:p>
    <w:p w14:paraId="227A63C2" w14:textId="77777777" w:rsidR="00215763" w:rsidRPr="00DD3523" w:rsidRDefault="00215763" w:rsidP="00215763">
      <w:pPr>
        <w:rPr>
          <w:rFonts w:ascii="Univers" w:hAnsi="Univers"/>
          <w:b/>
          <w:bCs/>
        </w:rPr>
      </w:pPr>
    </w:p>
    <w:p w14:paraId="54A12207" w14:textId="3EE9A48A" w:rsidR="00215763" w:rsidRPr="00215763" w:rsidRDefault="00DD3523" w:rsidP="000414F4">
      <w:pPr>
        <w:ind w:left="720" w:hanging="720"/>
        <w:rPr>
          <w:rFonts w:ascii="Univers" w:hAnsi="Univers"/>
          <w:b/>
        </w:rPr>
      </w:pPr>
      <w:r w:rsidRPr="00DD3523">
        <w:rPr>
          <w:rFonts w:ascii="Univers" w:hAnsi="Univers"/>
          <w:b/>
          <w:bCs/>
        </w:rPr>
        <w:t>6</w:t>
      </w:r>
      <w:r w:rsidR="00215763" w:rsidRPr="00DD3523">
        <w:rPr>
          <w:rFonts w:ascii="Univers" w:hAnsi="Univers"/>
          <w:b/>
          <w:bCs/>
        </w:rPr>
        <w:t>.</w:t>
      </w:r>
      <w:r w:rsidR="00215763" w:rsidRPr="00DD3523">
        <w:rPr>
          <w:rFonts w:ascii="Univers" w:hAnsi="Univers"/>
          <w:b/>
          <w:bCs/>
        </w:rPr>
        <w:tab/>
      </w:r>
      <w:r w:rsidRPr="00DD3523">
        <w:rPr>
          <w:rFonts w:ascii="Univers" w:hAnsi="Univers"/>
          <w:b/>
          <w:bCs/>
        </w:rPr>
        <w:t>Recommendations for</w:t>
      </w:r>
      <w:r w:rsidR="00215763" w:rsidRPr="00215763">
        <w:rPr>
          <w:rFonts w:ascii="Univers" w:hAnsi="Univers"/>
          <w:b/>
          <w:bCs/>
        </w:rPr>
        <w:t xml:space="preserve"> an </w:t>
      </w:r>
      <w:r w:rsidR="000414F4" w:rsidRPr="00DD3523">
        <w:rPr>
          <w:rFonts w:ascii="Univers" w:hAnsi="Univers"/>
          <w:b/>
          <w:bCs/>
        </w:rPr>
        <w:t>o</w:t>
      </w:r>
      <w:r w:rsidR="00215763" w:rsidRPr="00215763">
        <w:rPr>
          <w:rFonts w:ascii="Univers" w:hAnsi="Univers"/>
          <w:b/>
          <w:bCs/>
        </w:rPr>
        <w:t>utcomes-</w:t>
      </w:r>
      <w:r w:rsidR="000414F4" w:rsidRPr="00DD3523">
        <w:rPr>
          <w:rFonts w:ascii="Univers" w:hAnsi="Univers"/>
          <w:b/>
          <w:bCs/>
        </w:rPr>
        <w:t>b</w:t>
      </w:r>
      <w:r w:rsidR="00215763" w:rsidRPr="00215763">
        <w:rPr>
          <w:rFonts w:ascii="Univers" w:hAnsi="Univers"/>
          <w:b/>
          <w:bCs/>
        </w:rPr>
        <w:t xml:space="preserve">ased </w:t>
      </w:r>
      <w:r w:rsidR="000414F4" w:rsidRPr="00DD3523">
        <w:rPr>
          <w:rFonts w:ascii="Univers" w:hAnsi="Univers"/>
          <w:b/>
          <w:bCs/>
        </w:rPr>
        <w:t>m</w:t>
      </w:r>
      <w:r w:rsidR="00215763" w:rsidRPr="00215763">
        <w:rPr>
          <w:rFonts w:ascii="Univers" w:hAnsi="Univers"/>
          <w:b/>
          <w:bCs/>
        </w:rPr>
        <w:t xml:space="preserve">onitoring </w:t>
      </w:r>
      <w:r w:rsidR="000414F4" w:rsidRPr="00DD3523">
        <w:rPr>
          <w:rFonts w:ascii="Univers" w:hAnsi="Univers"/>
          <w:b/>
          <w:bCs/>
        </w:rPr>
        <w:t>p</w:t>
      </w:r>
      <w:r w:rsidR="00215763" w:rsidRPr="00215763">
        <w:rPr>
          <w:rFonts w:ascii="Univers" w:hAnsi="Univers"/>
          <w:b/>
          <w:bCs/>
        </w:rPr>
        <w:t>rogram</w:t>
      </w:r>
      <w:r w:rsidR="000414F4" w:rsidRPr="00DD3523">
        <w:rPr>
          <w:rFonts w:ascii="Univers" w:hAnsi="Univers"/>
          <w:b/>
          <w:bCs/>
        </w:rPr>
        <w:t xml:space="preserve"> using key performance indicators.</w:t>
      </w:r>
    </w:p>
    <w:p w14:paraId="107D1814" w14:textId="77777777" w:rsidR="00215763" w:rsidRPr="00215763" w:rsidRDefault="00215763" w:rsidP="00215763">
      <w:pPr>
        <w:rPr>
          <w:rFonts w:ascii="Univers" w:hAnsi="Univers"/>
          <w:b/>
        </w:rPr>
      </w:pPr>
      <w:r w:rsidRPr="00215763">
        <w:rPr>
          <w:rFonts w:ascii="Univers" w:hAnsi="Univers"/>
          <w:b/>
          <w:bCs/>
        </w:rPr>
        <w:t> </w:t>
      </w:r>
    </w:p>
    <w:p w14:paraId="2AC32A7D" w14:textId="77777777" w:rsidR="00DB336B" w:rsidRDefault="00DB336B">
      <w:pPr>
        <w:rPr>
          <w:rFonts w:ascii="Univers" w:hAnsi="Univers"/>
          <w:b/>
          <w:lang w:val="en-CA"/>
        </w:rPr>
      </w:pPr>
    </w:p>
    <w:p w14:paraId="2222A3FF" w14:textId="18925158" w:rsidR="00A12AB4" w:rsidRDefault="00A12AB4">
      <w:pPr>
        <w:widowControl/>
        <w:rPr>
          <w:rFonts w:ascii="Univers" w:hAnsi="Univers"/>
          <w:b/>
          <w:lang w:val="en-CA"/>
        </w:rPr>
      </w:pPr>
    </w:p>
    <w:p w14:paraId="53F7A5F4" w14:textId="77777777" w:rsidR="00DB336B" w:rsidRDefault="00DB336B">
      <w:pPr>
        <w:rPr>
          <w:rFonts w:ascii="Univers" w:hAnsi="Univers"/>
          <w:b/>
          <w:lang w:val="en-CA"/>
        </w:rPr>
      </w:pPr>
    </w:p>
    <w:p w14:paraId="246E3A51" w14:textId="77777777" w:rsidR="00DB336B" w:rsidRDefault="00DB336B">
      <w:pPr>
        <w:rPr>
          <w:rFonts w:ascii="Univers" w:hAnsi="Univers"/>
          <w:b/>
          <w:sz w:val="20"/>
          <w:lang w:val="en-CA"/>
        </w:rPr>
      </w:pPr>
    </w:p>
    <w:sectPr w:rsidR="00DB336B">
      <w:footerReference w:type="default" r:id="rId8"/>
      <w:endnotePr>
        <w:numFmt w:val="decimal"/>
      </w:endnotePr>
      <w:pgSz w:w="12240" w:h="15840"/>
      <w:pgMar w:top="1440" w:right="418" w:bottom="36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BF15" w14:textId="77777777" w:rsidR="009760B0" w:rsidRDefault="009760B0" w:rsidP="005F2C05">
      <w:r>
        <w:separator/>
      </w:r>
    </w:p>
  </w:endnote>
  <w:endnote w:type="continuationSeparator" w:id="0">
    <w:p w14:paraId="13141C8D" w14:textId="77777777" w:rsidR="009760B0" w:rsidRDefault="009760B0" w:rsidP="005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nivers" w:hAnsi="Univers"/>
        <w:sz w:val="20"/>
      </w:rPr>
      <w:id w:val="-16070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F5E60" w14:textId="3437BE23" w:rsidR="00A12AB4" w:rsidRPr="00BB7F2C" w:rsidRDefault="00A12AB4">
        <w:pPr>
          <w:pStyle w:val="Footer"/>
          <w:jc w:val="right"/>
          <w:rPr>
            <w:rFonts w:ascii="Univers" w:hAnsi="Univers"/>
            <w:sz w:val="20"/>
          </w:rPr>
        </w:pPr>
        <w:r w:rsidRPr="00BB7F2C">
          <w:rPr>
            <w:rFonts w:ascii="Univers" w:hAnsi="Univers"/>
            <w:sz w:val="20"/>
          </w:rPr>
          <w:t xml:space="preserve">Page </w:t>
        </w:r>
        <w:r w:rsidRPr="00BB7F2C">
          <w:rPr>
            <w:rFonts w:ascii="Univers" w:hAnsi="Univers"/>
            <w:sz w:val="20"/>
          </w:rPr>
          <w:fldChar w:fldCharType="begin"/>
        </w:r>
        <w:r w:rsidRPr="00BB7F2C">
          <w:rPr>
            <w:rFonts w:ascii="Univers" w:hAnsi="Univers"/>
            <w:sz w:val="20"/>
          </w:rPr>
          <w:instrText xml:space="preserve"> PAGE  \* Arabic  \* MERGEFORMAT </w:instrText>
        </w:r>
        <w:r w:rsidRPr="00BB7F2C">
          <w:rPr>
            <w:rFonts w:ascii="Univers" w:hAnsi="Univers"/>
            <w:sz w:val="20"/>
          </w:rPr>
          <w:fldChar w:fldCharType="separate"/>
        </w:r>
        <w:r w:rsidRPr="00BB7F2C">
          <w:rPr>
            <w:rFonts w:ascii="Univers" w:hAnsi="Univers"/>
            <w:noProof/>
            <w:sz w:val="20"/>
          </w:rPr>
          <w:t>1</w:t>
        </w:r>
        <w:r w:rsidRPr="00BB7F2C">
          <w:rPr>
            <w:rFonts w:ascii="Univers" w:hAnsi="Univers"/>
            <w:sz w:val="20"/>
          </w:rPr>
          <w:fldChar w:fldCharType="end"/>
        </w:r>
        <w:r w:rsidRPr="00BB7F2C">
          <w:rPr>
            <w:rFonts w:ascii="Univers" w:hAnsi="Univers"/>
            <w:sz w:val="20"/>
          </w:rPr>
          <w:t xml:space="preserve"> of </w:t>
        </w:r>
        <w:r w:rsidR="00BC1824">
          <w:rPr>
            <w:rFonts w:ascii="Univers" w:hAnsi="Univers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E9B9" w14:textId="77777777" w:rsidR="009760B0" w:rsidRDefault="009760B0" w:rsidP="005F2C05">
      <w:r>
        <w:separator/>
      </w:r>
    </w:p>
  </w:footnote>
  <w:footnote w:type="continuationSeparator" w:id="0">
    <w:p w14:paraId="7DF314F4" w14:textId="77777777" w:rsidR="009760B0" w:rsidRDefault="009760B0" w:rsidP="005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5704"/>
    <w:multiLevelType w:val="multilevel"/>
    <w:tmpl w:val="FDA4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65599"/>
    <w:multiLevelType w:val="multilevel"/>
    <w:tmpl w:val="0786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0479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244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B"/>
    <w:rsid w:val="000414F4"/>
    <w:rsid w:val="000A4D91"/>
    <w:rsid w:val="00197C09"/>
    <w:rsid w:val="00215763"/>
    <w:rsid w:val="00286BC0"/>
    <w:rsid w:val="002D3DD9"/>
    <w:rsid w:val="002F35FD"/>
    <w:rsid w:val="0030037D"/>
    <w:rsid w:val="004467ED"/>
    <w:rsid w:val="00464D7F"/>
    <w:rsid w:val="00476C64"/>
    <w:rsid w:val="00495BB9"/>
    <w:rsid w:val="004B0E45"/>
    <w:rsid w:val="004C674F"/>
    <w:rsid w:val="0055110C"/>
    <w:rsid w:val="005B1E0F"/>
    <w:rsid w:val="005B4844"/>
    <w:rsid w:val="005F1EBD"/>
    <w:rsid w:val="005F2C05"/>
    <w:rsid w:val="006605C7"/>
    <w:rsid w:val="00676E4F"/>
    <w:rsid w:val="007405AA"/>
    <w:rsid w:val="00765BE7"/>
    <w:rsid w:val="00777C7F"/>
    <w:rsid w:val="007C1CE4"/>
    <w:rsid w:val="00913C10"/>
    <w:rsid w:val="00962B69"/>
    <w:rsid w:val="009760B0"/>
    <w:rsid w:val="009E7B2D"/>
    <w:rsid w:val="00A12AB4"/>
    <w:rsid w:val="00A26E59"/>
    <w:rsid w:val="00AE15B4"/>
    <w:rsid w:val="00BB7F2C"/>
    <w:rsid w:val="00BC1824"/>
    <w:rsid w:val="00C4488E"/>
    <w:rsid w:val="00C70D4A"/>
    <w:rsid w:val="00C77F30"/>
    <w:rsid w:val="00C821AA"/>
    <w:rsid w:val="00CB6AB0"/>
    <w:rsid w:val="00D906A8"/>
    <w:rsid w:val="00DA619C"/>
    <w:rsid w:val="00DB336B"/>
    <w:rsid w:val="00DD3523"/>
    <w:rsid w:val="00DF5BE3"/>
    <w:rsid w:val="00E706B0"/>
    <w:rsid w:val="00E96BD7"/>
    <w:rsid w:val="00EC2AF1"/>
    <w:rsid w:val="00F0303B"/>
    <w:rsid w:val="00F04DE6"/>
    <w:rsid w:val="00F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8505C5B"/>
  <w15:chartTrackingRefBased/>
  <w15:docId w15:val="{C551532B-AD73-4377-AF42-CC663DE0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F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2C05"/>
    <w:rPr>
      <w:rFonts w:ascii="Courier" w:hAnsi="Courier"/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F2C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2C05"/>
    <w:rPr>
      <w:rFonts w:ascii="Courier" w:hAnsi="Courier"/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F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C05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5B1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E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1E0F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B1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E0F"/>
    <w:rPr>
      <w:rFonts w:ascii="Courier" w:hAnsi="Courier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868D-1B5A-4BE2-A112-1CEC5F37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City of Winnipeg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City Clerk's</dc:creator>
  <cp:keywords/>
  <dc:description/>
  <cp:lastModifiedBy>Poitras, Andrew</cp:lastModifiedBy>
  <cp:revision>4</cp:revision>
  <cp:lastPrinted>2025-11-27T14:40:00Z</cp:lastPrinted>
  <dcterms:created xsi:type="dcterms:W3CDTF">2025-11-27T15:39:00Z</dcterms:created>
  <dcterms:modified xsi:type="dcterms:W3CDTF">2025-11-27T15:41:00Z</dcterms:modified>
</cp:coreProperties>
</file>